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337E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745293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34AB33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63CB14F5" w14:textId="237FB67A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00EFE72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82AB97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FD8816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2A5A9D3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экономики и бизнеса</w:t>
      </w:r>
    </w:p>
    <w:p w14:paraId="714EAB8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169A9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834FF7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38B6F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ED019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07F0D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52F623A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5D81792" w14:textId="067455B9" w:rsidR="00AD7570" w:rsidRPr="006B578F" w:rsidRDefault="001D451F">
      <w:pPr>
        <w:jc w:val="center"/>
        <w:rPr>
          <w:b/>
          <w:color w:val="000000"/>
          <w:sz w:val="28"/>
          <w:szCs w:val="28"/>
        </w:rPr>
      </w:pPr>
      <w:r w:rsidRPr="006B578F">
        <w:rPr>
          <w:b/>
          <w:sz w:val="28"/>
          <w:szCs w:val="28"/>
        </w:rPr>
        <w:t>МАРКЕТИНГОВЫЙ АУДИТ</w:t>
      </w:r>
    </w:p>
    <w:p w14:paraId="5E0D27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</w:p>
    <w:p w14:paraId="39AAEC47" w14:textId="77777777" w:rsidR="00AD7570" w:rsidRPr="00CE076E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D37380E" w14:textId="18BB4647" w:rsidR="00AD7570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3CA2B159" w14:textId="77777777" w:rsidR="00CE076E" w:rsidRPr="00CE076E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A6E703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9D4B770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708E3773" w14:textId="30739EAD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</w:t>
      </w:r>
      <w:r w:rsidR="00D363A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.02. </w:t>
      </w:r>
      <w:r w:rsidR="00C748C5">
        <w:rPr>
          <w:color w:val="000000"/>
          <w:sz w:val="28"/>
          <w:szCs w:val="28"/>
        </w:rPr>
        <w:t>«Менеджмент»,</w:t>
      </w:r>
    </w:p>
    <w:p w14:paraId="571D64FC" w14:textId="55D028D1" w:rsidR="00AD7570" w:rsidRDefault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875AD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М</w:t>
      </w:r>
      <w:r w:rsidR="00C748C5">
        <w:rPr>
          <w:color w:val="000000"/>
          <w:sz w:val="28"/>
          <w:szCs w:val="28"/>
        </w:rPr>
        <w:t>аркетинг</w:t>
      </w:r>
      <w:r w:rsidR="00875AD7">
        <w:rPr>
          <w:color w:val="000000"/>
          <w:sz w:val="28"/>
          <w:szCs w:val="28"/>
        </w:rPr>
        <w:t>»</w:t>
      </w:r>
    </w:p>
    <w:p w14:paraId="35918AA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AB04071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A4E958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82043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E76A2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DFFCF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0F741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96D6C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BB8AC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C6F9DD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26C4E6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08AB5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A143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B4011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9AD0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24A506C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FC1F4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6E4954D6" w14:textId="6FBD0A4B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0E4898B8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121791C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D413FD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B3AD0D4" w14:textId="11FB484C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5A6A37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F0299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781299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006E266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Факультета экономики и бизнеса</w:t>
      </w:r>
    </w:p>
    <w:p w14:paraId="1CC47824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72"/>
        <w:gridCol w:w="4673"/>
      </w:tblGrid>
      <w:tr w:rsidR="006B578F" w:rsidRPr="00084507" w14:paraId="419FE968" w14:textId="77777777" w:rsidTr="006B578F">
        <w:trPr>
          <w:jc w:val="right"/>
        </w:trPr>
        <w:tc>
          <w:tcPr>
            <w:tcW w:w="4672" w:type="dxa"/>
            <w:shd w:val="clear" w:color="auto" w:fill="auto"/>
          </w:tcPr>
          <w:p w14:paraId="1D111966" w14:textId="77777777" w:rsidR="006B578F" w:rsidRPr="008C0795" w:rsidRDefault="006B578F" w:rsidP="006B578F">
            <w:pPr>
              <w:rPr>
                <w:rFonts w:eastAsia="Calibri"/>
                <w:noProof/>
                <w:sz w:val="28"/>
                <w:szCs w:val="28"/>
              </w:rPr>
            </w:pPr>
            <w:r w:rsidRPr="008C0795">
              <w:rPr>
                <w:rFonts w:eastAsia="Calibri"/>
                <w:noProof/>
                <w:sz w:val="28"/>
                <w:szCs w:val="28"/>
              </w:rPr>
              <w:t>СОГЛАСОВАНО</w:t>
            </w:r>
          </w:p>
          <w:p w14:paraId="36670B21" w14:textId="6BD215A1" w:rsidR="006B578F" w:rsidRPr="008C0795" w:rsidRDefault="008C0795" w:rsidP="006B578F">
            <w:pPr>
              <w:rPr>
                <w:sz w:val="24"/>
                <w:szCs w:val="24"/>
              </w:rPr>
            </w:pPr>
            <w:r w:rsidRPr="005F757C">
              <w:rPr>
                <w:sz w:val="28"/>
                <w:szCs w:val="28"/>
              </w:rPr>
              <w:t>НП «Гильдия маркетологов»</w:t>
            </w:r>
            <w:r w:rsidR="006B578F" w:rsidRPr="005F757C">
              <w:rPr>
                <w:sz w:val="28"/>
                <w:szCs w:val="28"/>
              </w:rPr>
              <w:br/>
            </w:r>
            <w:r w:rsidRPr="005F757C">
              <w:rPr>
                <w:sz w:val="28"/>
                <w:szCs w:val="28"/>
              </w:rPr>
              <w:t>Президент</w:t>
            </w:r>
          </w:p>
          <w:p w14:paraId="2A22BAF2" w14:textId="77777777" w:rsidR="006B578F" w:rsidRPr="008C0795" w:rsidRDefault="006B578F" w:rsidP="006B578F">
            <w:pPr>
              <w:rPr>
                <w:rFonts w:eastAsia="Calibri"/>
                <w:noProof/>
                <w:sz w:val="28"/>
                <w:szCs w:val="28"/>
              </w:rPr>
            </w:pPr>
          </w:p>
          <w:p w14:paraId="116A941C" w14:textId="0374BB69" w:rsidR="006B578F" w:rsidRPr="008C0795" w:rsidRDefault="006B578F" w:rsidP="006B578F">
            <w:pPr>
              <w:rPr>
                <w:rFonts w:eastAsia="Calibri"/>
                <w:noProof/>
                <w:sz w:val="28"/>
                <w:szCs w:val="28"/>
              </w:rPr>
            </w:pPr>
            <w:r w:rsidRPr="008C0795">
              <w:rPr>
                <w:rFonts w:eastAsia="Calibri"/>
                <w:noProof/>
                <w:sz w:val="28"/>
                <w:szCs w:val="28"/>
              </w:rPr>
              <w:t xml:space="preserve">_______________ </w:t>
            </w:r>
            <w:proofErr w:type="spellStart"/>
            <w:r w:rsidR="008C0795" w:rsidRPr="008C0795">
              <w:rPr>
                <w:sz w:val="28"/>
                <w:szCs w:val="28"/>
              </w:rPr>
              <w:t>И.С.Березин</w:t>
            </w:r>
            <w:proofErr w:type="spellEnd"/>
          </w:p>
          <w:p w14:paraId="40C0A082" w14:textId="3FF4BE3C" w:rsidR="006B578F" w:rsidRPr="00EF0CD0" w:rsidRDefault="006B578F" w:rsidP="00666842">
            <w:pPr>
              <w:rPr>
                <w:b/>
                <w:caps/>
                <w:strike/>
                <w:sz w:val="28"/>
                <w:szCs w:val="28"/>
                <w:highlight w:val="green"/>
              </w:rPr>
            </w:pPr>
            <w:r w:rsidRPr="008C0795">
              <w:rPr>
                <w:rFonts w:eastAsia="Calibri"/>
                <w:noProof/>
                <w:sz w:val="28"/>
                <w:szCs w:val="28"/>
                <w:u w:val="single"/>
              </w:rPr>
              <w:t>«</w:t>
            </w:r>
            <w:r w:rsidR="00666842">
              <w:rPr>
                <w:rFonts w:eastAsia="Calibri"/>
                <w:noProof/>
                <w:sz w:val="28"/>
                <w:szCs w:val="28"/>
                <w:u w:val="single"/>
              </w:rPr>
              <w:t>15</w:t>
            </w:r>
            <w:r w:rsidRPr="008C0795">
              <w:rPr>
                <w:rFonts w:eastAsia="Calibri"/>
                <w:noProof/>
                <w:sz w:val="28"/>
                <w:szCs w:val="28"/>
                <w:u w:val="single"/>
              </w:rPr>
              <w:t>»</w:t>
            </w:r>
            <w:r w:rsidR="00666842">
              <w:rPr>
                <w:rFonts w:eastAsia="Calibri"/>
                <w:noProof/>
                <w:sz w:val="28"/>
                <w:szCs w:val="28"/>
                <w:u w:val="single"/>
              </w:rPr>
              <w:t xml:space="preserve"> июня </w:t>
            </w:r>
            <w:r w:rsidR="008C79F5">
              <w:rPr>
                <w:rFonts w:eastAsia="Calibri"/>
                <w:noProof/>
                <w:sz w:val="28"/>
                <w:szCs w:val="28"/>
              </w:rPr>
              <w:t>2023</w:t>
            </w:r>
            <w:r w:rsidRPr="008C0795">
              <w:rPr>
                <w:rFonts w:eastAsia="Calibri"/>
                <w:noProof/>
                <w:sz w:val="28"/>
                <w:szCs w:val="28"/>
              </w:rPr>
              <w:t xml:space="preserve"> г.</w:t>
            </w:r>
          </w:p>
        </w:tc>
        <w:tc>
          <w:tcPr>
            <w:tcW w:w="4673" w:type="dxa"/>
            <w:shd w:val="clear" w:color="auto" w:fill="auto"/>
          </w:tcPr>
          <w:p w14:paraId="38DA66C1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УТВЕРЖДАЮ</w:t>
            </w:r>
          </w:p>
          <w:p w14:paraId="2DA4D78D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Проректор по учебной</w:t>
            </w:r>
          </w:p>
          <w:p w14:paraId="27EE031B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и методической работе</w:t>
            </w:r>
          </w:p>
          <w:p w14:paraId="70F9F633" w14:textId="77777777" w:rsidR="006B578F" w:rsidRPr="006B578F" w:rsidRDefault="006B578F" w:rsidP="006B578F">
            <w:pPr>
              <w:rPr>
                <w:sz w:val="28"/>
                <w:szCs w:val="28"/>
              </w:rPr>
            </w:pPr>
          </w:p>
          <w:p w14:paraId="40670919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_______________Е.А. Каменева</w:t>
            </w:r>
          </w:p>
          <w:p w14:paraId="4BD4E69D" w14:textId="12B95F01" w:rsidR="006B578F" w:rsidRPr="006B578F" w:rsidRDefault="006B578F" w:rsidP="00666842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  <w:u w:val="single"/>
              </w:rPr>
              <w:t>«</w:t>
            </w:r>
            <w:r w:rsidR="00666842">
              <w:rPr>
                <w:sz w:val="28"/>
                <w:szCs w:val="28"/>
                <w:u w:val="single"/>
              </w:rPr>
              <w:t>23</w:t>
            </w:r>
            <w:r w:rsidRPr="006B578F">
              <w:rPr>
                <w:sz w:val="28"/>
                <w:szCs w:val="28"/>
                <w:u w:val="single"/>
              </w:rPr>
              <w:t>»</w:t>
            </w:r>
            <w:r w:rsidR="00666842">
              <w:rPr>
                <w:sz w:val="28"/>
                <w:szCs w:val="28"/>
                <w:u w:val="single"/>
              </w:rPr>
              <w:t xml:space="preserve"> июня </w:t>
            </w:r>
            <w:r w:rsidR="008C79F5">
              <w:rPr>
                <w:sz w:val="28"/>
                <w:szCs w:val="28"/>
              </w:rPr>
              <w:t>2023</w:t>
            </w:r>
            <w:r w:rsidRPr="006B578F">
              <w:rPr>
                <w:sz w:val="28"/>
                <w:szCs w:val="28"/>
              </w:rPr>
              <w:t xml:space="preserve"> г.</w:t>
            </w:r>
          </w:p>
        </w:tc>
      </w:tr>
    </w:tbl>
    <w:p w14:paraId="38EBA6DC" w14:textId="77777777" w:rsidR="00AD7570" w:rsidRDefault="00AD7570">
      <w:pPr>
        <w:jc w:val="both"/>
        <w:rPr>
          <w:sz w:val="28"/>
          <w:szCs w:val="28"/>
        </w:rPr>
      </w:pPr>
    </w:p>
    <w:p w14:paraId="4CA75F22" w14:textId="77777777" w:rsidR="00CE076E" w:rsidRDefault="00CE076E" w:rsidP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4882DA6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1677C0D" w14:textId="2BCF63A3" w:rsidR="00AD7570" w:rsidRPr="006B578F" w:rsidRDefault="00C748C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МАРКЕТИНГОВЫЙ АУДИТ</w:t>
      </w:r>
    </w:p>
    <w:p w14:paraId="3A0EC4D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3A2DFFF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FF3DD63" w14:textId="77777777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298101CC" w14:textId="77777777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>38.03.02. «Менеджмент»,</w:t>
      </w:r>
    </w:p>
    <w:p w14:paraId="26030F73" w14:textId="7C7B9F7E" w:rsidR="00AD7570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>ОП «Маркетинг»</w:t>
      </w:r>
    </w:p>
    <w:p w14:paraId="34A789B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F98BAF2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148B7EB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1B59009" w14:textId="77777777" w:rsidR="008E3962" w:rsidRPr="00681E5A" w:rsidRDefault="008E3962" w:rsidP="008E3962">
      <w:pPr>
        <w:suppressAutoHyphens/>
        <w:jc w:val="center"/>
        <w:rPr>
          <w:i/>
          <w:sz w:val="28"/>
          <w:szCs w:val="28"/>
        </w:rPr>
      </w:pPr>
      <w:r w:rsidRPr="00681E5A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4D637925" w14:textId="5E78675A" w:rsidR="008E3962" w:rsidRPr="00DE1393" w:rsidRDefault="008E3962" w:rsidP="008E3962">
      <w:pPr>
        <w:suppressAutoHyphens/>
        <w:jc w:val="center"/>
        <w:rPr>
          <w:iCs/>
          <w:sz w:val="28"/>
          <w:szCs w:val="28"/>
        </w:rPr>
      </w:pPr>
      <w:r w:rsidRPr="00FC2CB3">
        <w:rPr>
          <w:iCs/>
          <w:sz w:val="28"/>
          <w:szCs w:val="28"/>
        </w:rPr>
        <w:t>(</w:t>
      </w:r>
      <w:r w:rsidRPr="00FC2CB3">
        <w:rPr>
          <w:i/>
          <w:sz w:val="28"/>
          <w:szCs w:val="28"/>
        </w:rPr>
        <w:t>протокол №30 от 1</w:t>
      </w:r>
      <w:r w:rsidR="00666842">
        <w:rPr>
          <w:i/>
          <w:sz w:val="28"/>
          <w:szCs w:val="28"/>
        </w:rPr>
        <w:t>6</w:t>
      </w:r>
      <w:r w:rsidRPr="00FC2CB3">
        <w:rPr>
          <w:i/>
          <w:sz w:val="28"/>
          <w:szCs w:val="28"/>
        </w:rPr>
        <w:t xml:space="preserve"> мая </w:t>
      </w:r>
      <w:smartTag w:uri="urn:schemas-microsoft-com:office:smarttags" w:element="metricconverter">
        <w:smartTagPr>
          <w:attr w:name="ProductID" w:val="2023 г"/>
        </w:smartTagPr>
        <w:r w:rsidRPr="00FC2CB3">
          <w:rPr>
            <w:i/>
            <w:sz w:val="28"/>
            <w:szCs w:val="28"/>
          </w:rPr>
          <w:t>2023 г</w:t>
        </w:r>
      </w:smartTag>
      <w:r w:rsidRPr="00FC2CB3">
        <w:rPr>
          <w:i/>
          <w:sz w:val="28"/>
          <w:szCs w:val="28"/>
        </w:rPr>
        <w:t>.</w:t>
      </w:r>
      <w:r w:rsidRPr="00FC2CB3">
        <w:rPr>
          <w:iCs/>
          <w:sz w:val="28"/>
          <w:szCs w:val="28"/>
        </w:rPr>
        <w:t>)</w:t>
      </w:r>
    </w:p>
    <w:p w14:paraId="7C2B4C0A" w14:textId="77777777" w:rsidR="008E3962" w:rsidRPr="00DE1393" w:rsidRDefault="008E3962" w:rsidP="008E3962">
      <w:pPr>
        <w:suppressAutoHyphens/>
        <w:jc w:val="center"/>
        <w:rPr>
          <w:iCs/>
          <w:sz w:val="28"/>
          <w:szCs w:val="28"/>
        </w:rPr>
      </w:pPr>
    </w:p>
    <w:p w14:paraId="24112667" w14:textId="77777777" w:rsidR="008E3962" w:rsidRPr="00DE1393" w:rsidRDefault="008E3962" w:rsidP="008E3962">
      <w:pPr>
        <w:suppressAutoHyphens/>
        <w:jc w:val="center"/>
        <w:rPr>
          <w:i/>
          <w:sz w:val="28"/>
          <w:szCs w:val="28"/>
        </w:rPr>
      </w:pPr>
      <w:r w:rsidRPr="00DE1393">
        <w:rPr>
          <w:i/>
          <w:sz w:val="28"/>
          <w:szCs w:val="28"/>
        </w:rPr>
        <w:t>Одобрено Советом учебно-научного Департамента логистики и маркетинга</w:t>
      </w:r>
    </w:p>
    <w:p w14:paraId="40FB002E" w14:textId="77777777" w:rsidR="008E3962" w:rsidRDefault="008E3962" w:rsidP="008E3962">
      <w:pPr>
        <w:suppressAutoHyphens/>
        <w:jc w:val="center"/>
        <w:rPr>
          <w:iCs/>
          <w:sz w:val="28"/>
          <w:szCs w:val="28"/>
        </w:rPr>
      </w:pPr>
      <w:r w:rsidRPr="00FC2CB3">
        <w:rPr>
          <w:i/>
          <w:sz w:val="28"/>
          <w:szCs w:val="28"/>
        </w:rPr>
        <w:t xml:space="preserve">(протокол №7 от 12 мая </w:t>
      </w:r>
      <w:smartTag w:uri="urn:schemas-microsoft-com:office:smarttags" w:element="metricconverter">
        <w:smartTagPr>
          <w:attr w:name="ProductID" w:val="2023 г"/>
        </w:smartTagPr>
        <w:r w:rsidRPr="00FC2CB3">
          <w:rPr>
            <w:i/>
            <w:sz w:val="28"/>
            <w:szCs w:val="28"/>
          </w:rPr>
          <w:t>2023 г</w:t>
        </w:r>
      </w:smartTag>
      <w:r w:rsidRPr="00FC2CB3">
        <w:rPr>
          <w:i/>
          <w:sz w:val="28"/>
          <w:szCs w:val="28"/>
        </w:rPr>
        <w:t>.</w:t>
      </w:r>
      <w:r w:rsidRPr="00FC2CB3">
        <w:rPr>
          <w:iCs/>
          <w:sz w:val="28"/>
          <w:szCs w:val="28"/>
        </w:rPr>
        <w:t>)</w:t>
      </w:r>
    </w:p>
    <w:p w14:paraId="3E2C1FF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44B3C" w14:textId="7004704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5457D0" w14:textId="1D21C237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247FFD" w14:textId="1038C689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2540C5" w14:textId="409DFBFA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D8862F" w14:textId="1AFC8C5B" w:rsidR="00334FA7" w:rsidRDefault="00334FA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A148F0" w14:textId="06427EDE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09B5CF" w14:textId="12367511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35CA51" w14:textId="77777777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4570F39" w14:textId="52DF4528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563A2C89" w14:textId="6DC30211" w:rsidR="00AD7570" w:rsidRDefault="00875AD7" w:rsidP="00F72E67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b/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6D332A34" w14:textId="77777777" w:rsidR="008C79F5" w:rsidRPr="00F72E67" w:rsidRDefault="008C79F5" w:rsidP="00F72E67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</w:p>
    <w:p w14:paraId="10CB6481" w14:textId="77777777" w:rsidR="00AD7570" w:rsidRDefault="00AD7570"/>
    <w:sdt>
      <w:sdtPr>
        <w:id w:val="318005362"/>
        <w:docPartObj>
          <w:docPartGallery w:val="Table of Contents"/>
          <w:docPartUnique/>
        </w:docPartObj>
      </w:sdtPr>
      <w:sdtEndPr/>
      <w:sdtContent>
        <w:p w14:paraId="7C5302AB" w14:textId="77777777" w:rsidR="00EC7B6B" w:rsidRPr="006B578F" w:rsidRDefault="00875AD7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2064227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A53CF" w14:textId="77777777" w:rsidR="00EC7B6B" w:rsidRPr="006B578F" w:rsidRDefault="0004084F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hyperlink w:anchor="_Toc12064227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2.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DDF14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7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B3C28E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3B9595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6405B" w14:textId="77777777" w:rsidR="00EC7B6B" w:rsidRPr="006B578F" w:rsidRDefault="0004084F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CAFB" w14:textId="77777777" w:rsidR="00EC7B6B" w:rsidRPr="006B578F" w:rsidRDefault="0004084F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9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5AFCFE" w14:textId="77777777" w:rsidR="00EC7B6B" w:rsidRPr="006B578F" w:rsidRDefault="0004084F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4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_Toc120642284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12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A84ED9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5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_Toc120642285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13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E5CBFA" w14:textId="77777777" w:rsidR="00EC7B6B" w:rsidRPr="006B578F" w:rsidRDefault="0004084F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6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_Toc120642286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13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EF3F0" w14:textId="77777777" w:rsidR="00EC7B6B" w:rsidRPr="006B578F" w:rsidRDefault="0004084F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15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107EB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18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99205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24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A6E1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25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D5D025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27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9EDD15" w14:textId="77777777" w:rsidR="00EC7B6B" w:rsidRPr="006B578F" w:rsidRDefault="0004084F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28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4269A" w14:textId="77777777" w:rsidR="00EC7B6B" w:rsidRDefault="0004084F">
          <w:pPr>
            <w:pStyle w:val="20"/>
            <w:tabs>
              <w:tab w:val="right" w:pos="9346"/>
            </w:tabs>
            <w:rPr>
              <w:noProof/>
            </w:rPr>
          </w:pPr>
          <w:hyperlink w:anchor="_Toc12064229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5FBA">
              <w:rPr>
                <w:noProof/>
                <w:webHidden/>
                <w:sz w:val="28"/>
                <w:szCs w:val="28"/>
              </w:rPr>
              <w:t>28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0F151D" w14:textId="77777777" w:rsidR="00AD7570" w:rsidRDefault="00875AD7">
          <w:r>
            <w:fldChar w:fldCharType="end"/>
          </w:r>
        </w:p>
      </w:sdtContent>
    </w:sdt>
    <w:p w14:paraId="44A9B434" w14:textId="77777777" w:rsidR="00AD7570" w:rsidRDefault="00875AD7">
      <w:pPr>
        <w:pStyle w:val="2"/>
        <w:numPr>
          <w:ilvl w:val="0"/>
          <w:numId w:val="11"/>
        </w:numPr>
        <w:rPr>
          <w:sz w:val="28"/>
          <w:szCs w:val="28"/>
        </w:rPr>
      </w:pPr>
      <w:r>
        <w:br w:type="page"/>
      </w:r>
      <w:bookmarkStart w:id="1" w:name="_Toc120642277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3D731159" w14:textId="57A4AC79" w:rsidR="00AD7570" w:rsidRDefault="00753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748C5">
        <w:rPr>
          <w:color w:val="000000"/>
          <w:sz w:val="28"/>
          <w:szCs w:val="28"/>
        </w:rPr>
        <w:t>Маркетинговый аудит</w:t>
      </w:r>
      <w:r>
        <w:rPr>
          <w:color w:val="000000"/>
          <w:sz w:val="28"/>
          <w:szCs w:val="28"/>
        </w:rPr>
        <w:t>»</w:t>
      </w:r>
    </w:p>
    <w:p w14:paraId="026D50BD" w14:textId="77777777" w:rsidR="00AD7570" w:rsidRDefault="00875AD7">
      <w:pPr>
        <w:pStyle w:val="2"/>
        <w:numPr>
          <w:ilvl w:val="0"/>
          <w:numId w:val="11"/>
        </w:numPr>
        <w:ind w:left="0" w:firstLine="360"/>
        <w:jc w:val="both"/>
        <w:rPr>
          <w:sz w:val="28"/>
          <w:szCs w:val="28"/>
        </w:rPr>
      </w:pPr>
      <w:bookmarkStart w:id="2" w:name="_Toc120642278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36BF082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AD7570" w14:paraId="61207626" w14:textId="77777777">
        <w:tc>
          <w:tcPr>
            <w:tcW w:w="1277" w:type="dxa"/>
          </w:tcPr>
          <w:p w14:paraId="59A78692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0AE282C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2EC0E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391120B4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7570" w14:paraId="2235A38C" w14:textId="77777777">
        <w:tc>
          <w:tcPr>
            <w:tcW w:w="1277" w:type="dxa"/>
          </w:tcPr>
          <w:p w14:paraId="35618B10" w14:textId="606721CD" w:rsidR="00AD7570" w:rsidRDefault="00875AD7" w:rsidP="00181D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</w:t>
            </w:r>
            <w:r w:rsidR="00D363AE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-</w:t>
            </w:r>
            <w:r w:rsidR="00181D61">
              <w:rPr>
                <w:color w:val="000000"/>
                <w:sz w:val="24"/>
                <w:szCs w:val="24"/>
              </w:rPr>
              <w:t>1</w:t>
            </w:r>
            <w:r w:rsidR="00D363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A20B6EE" w14:textId="182BC2CC" w:rsidR="00AD7570" w:rsidRPr="00286DF9" w:rsidRDefault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D363AE">
              <w:rPr>
                <w:color w:val="000000" w:themeColor="text1"/>
                <w:sz w:val="24"/>
                <w:szCs w:val="24"/>
              </w:rPr>
              <w:t>Способность анализировать рыночные и специфические риски при решении задач управления организацией</w:t>
            </w:r>
          </w:p>
        </w:tc>
        <w:tc>
          <w:tcPr>
            <w:tcW w:w="2976" w:type="dxa"/>
          </w:tcPr>
          <w:p w14:paraId="713B2ECD" w14:textId="77777777" w:rsidR="00D363AE" w:rsidRPr="00D363AE" w:rsidRDefault="00D363AE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bookmarkStart w:id="3" w:name="_3znysh7" w:colFirst="0" w:colLast="0"/>
            <w:bookmarkEnd w:id="3"/>
            <w:r w:rsidRPr="00D363AE">
              <w:rPr>
                <w:color w:val="000000" w:themeColor="text1"/>
                <w:sz w:val="24"/>
                <w:szCs w:val="24"/>
              </w:rPr>
              <w:t>1. Использует знания инструментария риск-менеджмента для выявления факторов риска внешней и внутренней среды организации и обоснования измерения риска.</w:t>
            </w:r>
          </w:p>
          <w:p w14:paraId="0B651310" w14:textId="77777777" w:rsidR="006A28DD" w:rsidRDefault="006A28DD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E9616EF" w14:textId="77777777" w:rsidR="006A28DD" w:rsidRDefault="006A28DD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EFAB254" w14:textId="77777777" w:rsidR="006A28DD" w:rsidRDefault="006A28DD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67F5F65" w14:textId="29272CF8" w:rsidR="00D363AE" w:rsidRPr="00D363AE" w:rsidRDefault="006A28DD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63AE" w:rsidRPr="00D363AE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D363AE" w:rsidRPr="00D363AE">
              <w:rPr>
                <w:color w:val="000000" w:themeColor="text1"/>
                <w:sz w:val="24"/>
                <w:szCs w:val="24"/>
              </w:rPr>
              <w:t xml:space="preserve">Проводит </w:t>
            </w:r>
            <w:proofErr w:type="spellStart"/>
            <w:r w:rsidR="00D363AE" w:rsidRPr="00D363AE">
              <w:rPr>
                <w:color w:val="000000" w:themeColor="text1"/>
                <w:sz w:val="24"/>
                <w:szCs w:val="24"/>
              </w:rPr>
              <w:t>идентифика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="00D363AE" w:rsidRPr="00D363AE">
              <w:rPr>
                <w:color w:val="000000" w:themeColor="text1"/>
                <w:sz w:val="24"/>
                <w:szCs w:val="24"/>
              </w:rPr>
              <w:t>цию</w:t>
            </w:r>
            <w:proofErr w:type="spellEnd"/>
            <w:r w:rsidR="00D363AE" w:rsidRPr="00D363AE">
              <w:rPr>
                <w:color w:val="000000" w:themeColor="text1"/>
                <w:sz w:val="24"/>
                <w:szCs w:val="24"/>
              </w:rPr>
              <w:t xml:space="preserve"> рисков по функциям и направлениям деятель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D363AE" w:rsidRPr="00D363AE">
              <w:rPr>
                <w:color w:val="000000" w:themeColor="text1"/>
                <w:sz w:val="24"/>
                <w:szCs w:val="24"/>
              </w:rPr>
              <w:t>ности</w:t>
            </w:r>
            <w:proofErr w:type="spellEnd"/>
            <w:r w:rsidR="00D363AE" w:rsidRPr="00D363AE">
              <w:rPr>
                <w:color w:val="000000" w:themeColor="text1"/>
                <w:sz w:val="24"/>
                <w:szCs w:val="24"/>
              </w:rPr>
              <w:t xml:space="preserve"> организации.</w:t>
            </w:r>
          </w:p>
          <w:p w14:paraId="3F98FDF7" w14:textId="77777777" w:rsidR="006A28DD" w:rsidRDefault="006A28DD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53CC90" w14:textId="77777777" w:rsidR="006A28DD" w:rsidRDefault="006A28DD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C26FC69" w14:textId="77777777" w:rsidR="006A28DD" w:rsidRDefault="006A28DD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B707D8" w14:textId="5F7B4EFA" w:rsidR="00AD7570" w:rsidRPr="00286DF9" w:rsidRDefault="00D363AE" w:rsidP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363AE">
              <w:rPr>
                <w:color w:val="000000" w:themeColor="text1"/>
                <w:sz w:val="24"/>
                <w:szCs w:val="24"/>
              </w:rPr>
              <w:t>3.Использует механизмы выявления причин, условий возникновения рисков с использованием методов количественной и качественной оценки рисков.</w:t>
            </w:r>
          </w:p>
        </w:tc>
        <w:tc>
          <w:tcPr>
            <w:tcW w:w="3573" w:type="dxa"/>
          </w:tcPr>
          <w:p w14:paraId="15B4E8ED" w14:textId="30586F6A" w:rsidR="00AD7570" w:rsidRPr="00286DF9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 w:rsidR="006A28DD">
              <w:rPr>
                <w:color w:val="000000" w:themeColor="text1"/>
                <w:sz w:val="24"/>
                <w:szCs w:val="24"/>
              </w:rPr>
              <w:t>инструментарии риск-менеджмента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, современные тенденции </w:t>
            </w:r>
            <w:r w:rsidR="006A28DD">
              <w:rPr>
                <w:color w:val="000000" w:themeColor="text1"/>
                <w:sz w:val="24"/>
                <w:szCs w:val="24"/>
              </w:rPr>
              <w:t>использования инструментариев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="001A4B38">
              <w:rPr>
                <w:color w:val="000000" w:themeColor="text1"/>
                <w:sz w:val="24"/>
                <w:szCs w:val="24"/>
              </w:rPr>
              <w:t>финансо</w:t>
            </w:r>
            <w:r w:rsidR="006A28DD">
              <w:rPr>
                <w:color w:val="000000" w:themeColor="text1"/>
                <w:sz w:val="24"/>
                <w:szCs w:val="24"/>
              </w:rPr>
              <w:t>-</w:t>
            </w:r>
            <w:r w:rsidR="001A4B38">
              <w:rPr>
                <w:color w:val="000000" w:themeColor="text1"/>
                <w:sz w:val="24"/>
                <w:szCs w:val="24"/>
              </w:rPr>
              <w:t>вых</w:t>
            </w:r>
            <w:proofErr w:type="spellEnd"/>
            <w:r w:rsidR="001A4B38">
              <w:rPr>
                <w:color w:val="000000" w:themeColor="text1"/>
                <w:sz w:val="24"/>
                <w:szCs w:val="24"/>
              </w:rPr>
              <w:t xml:space="preserve"> рынках</w:t>
            </w:r>
          </w:p>
          <w:p w14:paraId="58587E86" w14:textId="4BB70442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теоретические концепции и подходы </w:t>
            </w:r>
            <w:r w:rsidR="006A28DD">
              <w:rPr>
                <w:color w:val="000000" w:themeColor="text1"/>
                <w:sz w:val="24"/>
                <w:szCs w:val="24"/>
              </w:rPr>
              <w:t xml:space="preserve">риск-менеджмента 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294FBA65" w14:textId="304F315F" w:rsidR="0038517F" w:rsidRPr="0038517F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современные методы </w:t>
            </w:r>
            <w:r w:rsidR="006A28DD">
              <w:rPr>
                <w:color w:val="000000" w:themeColor="text1"/>
                <w:sz w:val="24"/>
                <w:szCs w:val="24"/>
              </w:rPr>
              <w:t>идентификации рисков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с учетом специфики финансовых рынков</w:t>
            </w:r>
          </w:p>
          <w:p w14:paraId="6925CE12" w14:textId="5FC86202" w:rsidR="006A28DD" w:rsidRP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28DD">
              <w:rPr>
                <w:color w:val="000000" w:themeColor="text1"/>
                <w:sz w:val="24"/>
                <w:szCs w:val="24"/>
              </w:rPr>
              <w:t>оценивать</w:t>
            </w:r>
            <w:r>
              <w:rPr>
                <w:color w:val="000000" w:themeColor="text1"/>
                <w:sz w:val="24"/>
                <w:szCs w:val="24"/>
              </w:rPr>
              <w:t xml:space="preserve"> уровень рыночных и управленческих рисков в маркетинговой деятельности</w:t>
            </w:r>
          </w:p>
          <w:p w14:paraId="700E02C5" w14:textId="45E92411" w:rsid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современные механизмы оценки и управления рисками</w:t>
            </w:r>
          </w:p>
          <w:p w14:paraId="6526E899" w14:textId="3B2B85CB" w:rsidR="00D93931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выявлять </w:t>
            </w:r>
            <w:proofErr w:type="spellStart"/>
            <w:r w:rsidRPr="0038517F">
              <w:rPr>
                <w:color w:val="000000" w:themeColor="text1"/>
                <w:sz w:val="24"/>
                <w:szCs w:val="24"/>
              </w:rPr>
              <w:t>необходи</w:t>
            </w:r>
            <w:r w:rsidR="006A28DD">
              <w:rPr>
                <w:color w:val="000000" w:themeColor="text1"/>
                <w:sz w:val="24"/>
                <w:szCs w:val="24"/>
              </w:rPr>
              <w:t>-</w:t>
            </w:r>
            <w:r w:rsidRPr="0038517F">
              <w:rPr>
                <w:color w:val="000000" w:themeColor="text1"/>
                <w:sz w:val="24"/>
                <w:szCs w:val="24"/>
              </w:rPr>
              <w:t>мость</w:t>
            </w:r>
            <w:proofErr w:type="spellEnd"/>
            <w:r w:rsidRPr="0038517F">
              <w:rPr>
                <w:color w:val="000000" w:themeColor="text1"/>
                <w:sz w:val="24"/>
                <w:szCs w:val="24"/>
              </w:rPr>
              <w:t xml:space="preserve"> изменений </w:t>
            </w:r>
            <w:r w:rsidR="001A4B38">
              <w:rPr>
                <w:color w:val="000000" w:themeColor="text1"/>
                <w:sz w:val="24"/>
                <w:szCs w:val="24"/>
              </w:rPr>
              <w:t>в элементах комплекса маркетинга для улучшения бизнеса на финансовых рынках</w:t>
            </w:r>
          </w:p>
          <w:p w14:paraId="645B6B70" w14:textId="77777777" w:rsidR="00AD7570" w:rsidRPr="00286DF9" w:rsidRDefault="00AD7570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363AE" w14:paraId="2521964C" w14:textId="77777777">
        <w:tc>
          <w:tcPr>
            <w:tcW w:w="1277" w:type="dxa"/>
          </w:tcPr>
          <w:p w14:paraId="35143A90" w14:textId="68F19E21" w:rsidR="00D363AE" w:rsidRDefault="00D363AE" w:rsidP="00181D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1956" w:type="dxa"/>
          </w:tcPr>
          <w:p w14:paraId="6417634D" w14:textId="6D8FC111" w:rsidR="00D363AE" w:rsidRPr="001A4B38" w:rsidRDefault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D363AE">
              <w:rPr>
                <w:color w:val="000000" w:themeColor="text1"/>
                <w:sz w:val="24"/>
                <w:szCs w:val="24"/>
              </w:rPr>
              <w:t xml:space="preserve">Способность проводить маркетинговые исследования, изучать и прогнозировать спрос потребителей, анализировать маркетинговую информацию, конъюнктуру товарного </w:t>
            </w:r>
            <w:r w:rsidRPr="00D363AE">
              <w:rPr>
                <w:color w:val="000000" w:themeColor="text1"/>
                <w:sz w:val="24"/>
                <w:szCs w:val="24"/>
              </w:rPr>
              <w:lastRenderedPageBreak/>
              <w:t>рынка, интерпретировать полученные результаты и использовать их для принятия управленческих решений</w:t>
            </w:r>
          </w:p>
        </w:tc>
        <w:tc>
          <w:tcPr>
            <w:tcW w:w="2976" w:type="dxa"/>
          </w:tcPr>
          <w:p w14:paraId="21D836D0" w14:textId="17008D6C" w:rsidR="0091272E" w:rsidRPr="0091272E" w:rsidRDefault="0091272E" w:rsidP="00912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1272E">
              <w:rPr>
                <w:color w:val="000000" w:themeColor="text1"/>
                <w:sz w:val="24"/>
                <w:szCs w:val="24"/>
              </w:rPr>
              <w:lastRenderedPageBreak/>
              <w:t xml:space="preserve">1. Использует лучшие практики при </w:t>
            </w:r>
            <w:proofErr w:type="spellStart"/>
            <w:r w:rsidRPr="0091272E">
              <w:rPr>
                <w:color w:val="000000" w:themeColor="text1"/>
                <w:sz w:val="24"/>
                <w:szCs w:val="24"/>
              </w:rPr>
              <w:t>планирова</w:t>
            </w:r>
            <w:r w:rsidR="006A28DD">
              <w:rPr>
                <w:color w:val="000000" w:themeColor="text1"/>
                <w:sz w:val="24"/>
                <w:szCs w:val="24"/>
              </w:rPr>
              <w:t>-</w:t>
            </w:r>
            <w:r w:rsidRPr="0091272E">
              <w:rPr>
                <w:color w:val="000000" w:themeColor="text1"/>
                <w:sz w:val="24"/>
                <w:szCs w:val="24"/>
              </w:rPr>
              <w:t>нии</w:t>
            </w:r>
            <w:proofErr w:type="spellEnd"/>
            <w:r w:rsidRPr="0091272E">
              <w:rPr>
                <w:color w:val="000000" w:themeColor="text1"/>
                <w:sz w:val="24"/>
                <w:szCs w:val="24"/>
              </w:rPr>
              <w:t xml:space="preserve"> и проведении маркетинговых </w:t>
            </w:r>
            <w:proofErr w:type="spellStart"/>
            <w:r w:rsidRPr="0091272E">
              <w:rPr>
                <w:color w:val="000000" w:themeColor="text1"/>
                <w:sz w:val="24"/>
                <w:szCs w:val="24"/>
              </w:rPr>
              <w:t>иссле</w:t>
            </w:r>
            <w:r w:rsidR="006A28DD">
              <w:rPr>
                <w:color w:val="000000" w:themeColor="text1"/>
                <w:sz w:val="24"/>
                <w:szCs w:val="24"/>
              </w:rPr>
              <w:t>-</w:t>
            </w:r>
            <w:r w:rsidRPr="0091272E">
              <w:rPr>
                <w:color w:val="000000" w:themeColor="text1"/>
                <w:sz w:val="24"/>
                <w:szCs w:val="24"/>
              </w:rPr>
              <w:t>дований</w:t>
            </w:r>
            <w:proofErr w:type="spellEnd"/>
            <w:r w:rsidRPr="0091272E">
              <w:rPr>
                <w:color w:val="000000" w:themeColor="text1"/>
                <w:sz w:val="24"/>
                <w:szCs w:val="24"/>
              </w:rPr>
              <w:t>.</w:t>
            </w:r>
          </w:p>
          <w:p w14:paraId="6F8D4AE7" w14:textId="77777777" w:rsidR="006A28DD" w:rsidRDefault="006A28DD" w:rsidP="00912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9C95C5F" w14:textId="77777777" w:rsidR="006A28DD" w:rsidRDefault="006A28DD" w:rsidP="00912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E97084" w14:textId="77777777" w:rsidR="006A28DD" w:rsidRDefault="006A28DD" w:rsidP="00912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497BA1" w14:textId="77CCE50F" w:rsidR="00D363AE" w:rsidRPr="001A4B38" w:rsidRDefault="0091272E" w:rsidP="00912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1272E">
              <w:rPr>
                <w:color w:val="000000" w:themeColor="text1"/>
                <w:sz w:val="24"/>
                <w:szCs w:val="24"/>
              </w:rPr>
              <w:t xml:space="preserve">2. Демонстрирует навыки в получении </w:t>
            </w:r>
            <w:proofErr w:type="spellStart"/>
            <w:r w:rsidRPr="0091272E">
              <w:rPr>
                <w:color w:val="000000" w:themeColor="text1"/>
                <w:sz w:val="24"/>
                <w:szCs w:val="24"/>
              </w:rPr>
              <w:t>маркетинго</w:t>
            </w:r>
            <w:proofErr w:type="spellEnd"/>
            <w:r w:rsidR="006A28DD">
              <w:rPr>
                <w:color w:val="000000" w:themeColor="text1"/>
                <w:sz w:val="24"/>
                <w:szCs w:val="24"/>
              </w:rPr>
              <w:t>-</w:t>
            </w:r>
            <w:r w:rsidRPr="0091272E">
              <w:rPr>
                <w:color w:val="000000" w:themeColor="text1"/>
                <w:sz w:val="24"/>
                <w:szCs w:val="24"/>
              </w:rPr>
              <w:t>вой информации с целью оценки конъюнктуры товарного рынка.</w:t>
            </w:r>
          </w:p>
        </w:tc>
        <w:tc>
          <w:tcPr>
            <w:tcW w:w="3573" w:type="dxa"/>
          </w:tcPr>
          <w:p w14:paraId="273DB951" w14:textId="61EB8B75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>практики планирования и проведения маркетинговых исследований на финансовых рынках</w:t>
            </w:r>
          </w:p>
          <w:p w14:paraId="05FB169F" w14:textId="7D53FACC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>
              <w:rPr>
                <w:color w:val="000000" w:themeColor="text1"/>
                <w:sz w:val="24"/>
                <w:szCs w:val="24"/>
              </w:rPr>
              <w:t xml:space="preserve">исследовательские навыки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финансо-вых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рынков</w:t>
            </w:r>
          </w:p>
          <w:p w14:paraId="2BCE871A" w14:textId="4B430F57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>подходы в сборе и анализе конъюнктурной информации</w:t>
            </w:r>
          </w:p>
          <w:p w14:paraId="2D21CD5C" w14:textId="2ED048D1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>
              <w:rPr>
                <w:color w:val="000000" w:themeColor="text1"/>
                <w:sz w:val="24"/>
                <w:szCs w:val="24"/>
              </w:rPr>
              <w:t>исследовательские навыки</w:t>
            </w:r>
            <w:r w:rsidR="00AF15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AF1530">
              <w:rPr>
                <w:color w:val="000000" w:themeColor="text1"/>
                <w:sz w:val="24"/>
                <w:szCs w:val="24"/>
              </w:rPr>
              <w:lastRenderedPageBreak/>
              <w:t>оценки товарного рынка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F1530">
              <w:rPr>
                <w:color w:val="000000" w:themeColor="text1"/>
                <w:sz w:val="24"/>
                <w:szCs w:val="24"/>
              </w:rPr>
              <w:t>организаций</w:t>
            </w:r>
          </w:p>
          <w:p w14:paraId="4E18B697" w14:textId="77777777" w:rsidR="00D363AE" w:rsidRPr="00286DF9" w:rsidRDefault="00D36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55FEB290" w14:textId="26E732B6" w:rsidR="00AD7570" w:rsidRDefault="00875AD7">
      <w:pPr>
        <w:pStyle w:val="2"/>
        <w:ind w:firstLine="426"/>
        <w:rPr>
          <w:sz w:val="28"/>
          <w:szCs w:val="28"/>
        </w:rPr>
      </w:pPr>
      <w:bookmarkStart w:id="4" w:name="_Toc120642279"/>
      <w:r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"/>
    </w:p>
    <w:p w14:paraId="271512AF" w14:textId="77777777" w:rsidR="00AD7570" w:rsidRDefault="00AD7570"/>
    <w:p w14:paraId="6E7A8B47" w14:textId="533E4D63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1A4B38">
        <w:rPr>
          <w:color w:val="000000"/>
          <w:sz w:val="28"/>
          <w:szCs w:val="28"/>
        </w:rPr>
        <w:t>Маркетинговый аудит</w:t>
      </w:r>
      <w:r>
        <w:rPr>
          <w:color w:val="000000"/>
          <w:sz w:val="28"/>
          <w:szCs w:val="28"/>
        </w:rPr>
        <w:t>» относится</w:t>
      </w:r>
      <w:r w:rsidR="00DA0519">
        <w:rPr>
          <w:color w:val="000000"/>
          <w:sz w:val="28"/>
          <w:szCs w:val="28"/>
        </w:rPr>
        <w:t xml:space="preserve"> </w:t>
      </w:r>
      <w:r w:rsidR="00DA0519" w:rsidRPr="008C0795">
        <w:rPr>
          <w:color w:val="000000"/>
          <w:sz w:val="28"/>
          <w:szCs w:val="28"/>
        </w:rPr>
        <w:t xml:space="preserve">к части, формируемой участниками образовательных отношений, </w:t>
      </w:r>
      <w:r w:rsidR="008C79F5" w:rsidRPr="00FC2CB3">
        <w:rPr>
          <w:color w:val="000000"/>
          <w:sz w:val="28"/>
          <w:szCs w:val="28"/>
        </w:rPr>
        <w:t xml:space="preserve">Профилю и циклу профиля (элективный) </w:t>
      </w:r>
      <w:r w:rsidR="00DA0519" w:rsidRPr="00FC2CB3">
        <w:rPr>
          <w:color w:val="000000"/>
          <w:sz w:val="28"/>
          <w:szCs w:val="28"/>
        </w:rPr>
        <w:t>по направлению подготовки 38.0</w:t>
      </w:r>
      <w:r w:rsidR="0004084F">
        <w:rPr>
          <w:color w:val="000000"/>
          <w:sz w:val="28"/>
          <w:szCs w:val="28"/>
        </w:rPr>
        <w:t>3</w:t>
      </w:r>
      <w:bookmarkStart w:id="5" w:name="_GoBack"/>
      <w:bookmarkEnd w:id="5"/>
      <w:r w:rsidR="00DA0519" w:rsidRPr="00FC2CB3">
        <w:rPr>
          <w:color w:val="000000"/>
          <w:sz w:val="28"/>
          <w:szCs w:val="28"/>
        </w:rPr>
        <w:t xml:space="preserve">.02 – Менеджмент </w:t>
      </w:r>
      <w:r w:rsidR="0091272E" w:rsidRPr="00FC2CB3">
        <w:rPr>
          <w:color w:val="000000"/>
          <w:sz w:val="28"/>
          <w:szCs w:val="28"/>
        </w:rPr>
        <w:t xml:space="preserve">ОП </w:t>
      </w:r>
      <w:r w:rsidR="00DA0519" w:rsidRPr="00FC2CB3">
        <w:rPr>
          <w:color w:val="000000"/>
          <w:sz w:val="28"/>
          <w:szCs w:val="28"/>
        </w:rPr>
        <w:t>«</w:t>
      </w:r>
      <w:r w:rsidR="0091272E" w:rsidRPr="00FC2CB3">
        <w:rPr>
          <w:color w:val="000000"/>
          <w:sz w:val="28"/>
          <w:szCs w:val="28"/>
        </w:rPr>
        <w:t>М</w:t>
      </w:r>
      <w:r w:rsidR="00DA0519" w:rsidRPr="00FC2CB3">
        <w:rPr>
          <w:color w:val="000000"/>
          <w:sz w:val="28"/>
          <w:szCs w:val="28"/>
        </w:rPr>
        <w:t>аркетинг»</w:t>
      </w:r>
      <w:r w:rsidR="008C79F5" w:rsidRPr="00FC2CB3">
        <w:rPr>
          <w:color w:val="000000"/>
          <w:sz w:val="28"/>
          <w:szCs w:val="28"/>
        </w:rPr>
        <w:t>, профиль «Маркетинг»</w:t>
      </w:r>
      <w:r w:rsidR="00DA0519" w:rsidRPr="00FC2CB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5352B874" w14:textId="77777777" w:rsidR="001A4B38" w:rsidRDefault="001A4B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E3E1C79" w14:textId="77777777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6" w:name="_Toc12064228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FD74D8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FBC0D0" w14:textId="0603D0ED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875AD7" w:rsidRPr="00FC2CB3">
        <w:rPr>
          <w:color w:val="000000"/>
          <w:sz w:val="28"/>
          <w:szCs w:val="28"/>
        </w:rPr>
        <w:t>1</w:t>
      </w:r>
      <w:r w:rsidR="008C79F5" w:rsidRPr="00FC2CB3">
        <w:rPr>
          <w:color w:val="000000"/>
          <w:sz w:val="28"/>
          <w:szCs w:val="28"/>
        </w:rPr>
        <w:t>.1.</w:t>
      </w:r>
    </w:p>
    <w:p w14:paraId="5B72C95F" w14:textId="076BA221" w:rsidR="008C79F5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C2CB3">
        <w:rPr>
          <w:color w:val="000000"/>
          <w:sz w:val="28"/>
          <w:szCs w:val="28"/>
        </w:rPr>
        <w:t>Для очной формы обучения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AD7570" w14:paraId="78157824" w14:textId="77777777" w:rsidTr="00B11993">
        <w:trPr>
          <w:jc w:val="center"/>
        </w:trPr>
        <w:tc>
          <w:tcPr>
            <w:tcW w:w="4390" w:type="dxa"/>
          </w:tcPr>
          <w:p w14:paraId="1620B2A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7F73326B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01622D15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2E683BFF" w14:textId="01445CD0" w:rsidR="00AD7570" w:rsidRDefault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color w:val="000000"/>
                <w:sz w:val="24"/>
                <w:szCs w:val="24"/>
              </w:rPr>
              <w:t>7 семестр</w:t>
            </w:r>
          </w:p>
          <w:p w14:paraId="6FD2766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AD7570" w14:paraId="0C19F69C" w14:textId="77777777" w:rsidTr="00B11993">
        <w:trPr>
          <w:jc w:val="center"/>
        </w:trPr>
        <w:tc>
          <w:tcPr>
            <w:tcW w:w="4390" w:type="dxa"/>
          </w:tcPr>
          <w:p w14:paraId="6AAEE527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5299EE8C" w14:textId="04AB1141" w:rsidR="00AD7570" w:rsidRDefault="0091272E" w:rsidP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875AD7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75AD7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875AD7">
              <w:rPr>
                <w:b/>
                <w:i/>
                <w:color w:val="000000"/>
                <w:sz w:val="24"/>
                <w:szCs w:val="24"/>
              </w:rPr>
              <w:t>./1</w:t>
            </w:r>
            <w:r>
              <w:rPr>
                <w:b/>
                <w:i/>
                <w:color w:val="000000"/>
                <w:sz w:val="24"/>
                <w:szCs w:val="24"/>
              </w:rPr>
              <w:t>44</w:t>
            </w:r>
          </w:p>
        </w:tc>
        <w:tc>
          <w:tcPr>
            <w:tcW w:w="2704" w:type="dxa"/>
          </w:tcPr>
          <w:p w14:paraId="7661417B" w14:textId="392418D9" w:rsidR="00AD7570" w:rsidRDefault="00875AD7" w:rsidP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</w:t>
            </w:r>
            <w:r w:rsidR="0091272E">
              <w:rPr>
                <w:b/>
                <w:i/>
                <w:color w:val="000000"/>
                <w:sz w:val="24"/>
                <w:szCs w:val="24"/>
              </w:rPr>
              <w:t>44</w:t>
            </w:r>
          </w:p>
        </w:tc>
      </w:tr>
      <w:tr w:rsidR="00AD7570" w14:paraId="5B1DBB6E" w14:textId="77777777" w:rsidTr="00B11993">
        <w:trPr>
          <w:jc w:val="center"/>
        </w:trPr>
        <w:tc>
          <w:tcPr>
            <w:tcW w:w="4390" w:type="dxa"/>
          </w:tcPr>
          <w:p w14:paraId="5B1679F0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0850E008" w14:textId="37615F67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04" w:type="dxa"/>
          </w:tcPr>
          <w:p w14:paraId="21AF3F57" w14:textId="2E821C3D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68</w:t>
            </w:r>
          </w:p>
        </w:tc>
      </w:tr>
      <w:tr w:rsidR="00AD7570" w14:paraId="675F8486" w14:textId="77777777" w:rsidTr="00B11993">
        <w:trPr>
          <w:jc w:val="center"/>
        </w:trPr>
        <w:tc>
          <w:tcPr>
            <w:tcW w:w="4390" w:type="dxa"/>
          </w:tcPr>
          <w:p w14:paraId="1EAC4819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5256B874" w14:textId="7B3AFD7B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04" w:type="dxa"/>
          </w:tcPr>
          <w:p w14:paraId="63EF1E05" w14:textId="7F799AAB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34</w:t>
            </w:r>
          </w:p>
        </w:tc>
      </w:tr>
      <w:tr w:rsidR="00AD7570" w14:paraId="297ECDD7" w14:textId="77777777" w:rsidTr="00B11993">
        <w:trPr>
          <w:jc w:val="center"/>
        </w:trPr>
        <w:tc>
          <w:tcPr>
            <w:tcW w:w="4390" w:type="dxa"/>
          </w:tcPr>
          <w:p w14:paraId="566BF94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0747B2AD" w14:textId="2F836299" w:rsidR="00AD7570" w:rsidRDefault="001A4B38" w:rsidP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</w:t>
            </w:r>
            <w:r w:rsidR="0091272E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4" w:type="dxa"/>
          </w:tcPr>
          <w:p w14:paraId="649E570F" w14:textId="0EE7E867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34</w:t>
            </w:r>
          </w:p>
        </w:tc>
      </w:tr>
      <w:tr w:rsidR="00AD7570" w14:paraId="6DCE3167" w14:textId="77777777" w:rsidTr="00B11993">
        <w:trPr>
          <w:jc w:val="center"/>
        </w:trPr>
        <w:tc>
          <w:tcPr>
            <w:tcW w:w="4390" w:type="dxa"/>
          </w:tcPr>
          <w:p w14:paraId="00AB8075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4E6BC9B1" w14:textId="5F11D135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76</w:t>
            </w:r>
          </w:p>
        </w:tc>
        <w:tc>
          <w:tcPr>
            <w:tcW w:w="2704" w:type="dxa"/>
          </w:tcPr>
          <w:p w14:paraId="18256631" w14:textId="38893F69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76</w:t>
            </w:r>
          </w:p>
        </w:tc>
      </w:tr>
      <w:tr w:rsidR="00AD7570" w14:paraId="7C71677A" w14:textId="77777777" w:rsidTr="00B11993">
        <w:trPr>
          <w:jc w:val="center"/>
        </w:trPr>
        <w:tc>
          <w:tcPr>
            <w:tcW w:w="4390" w:type="dxa"/>
          </w:tcPr>
          <w:p w14:paraId="1A4A20D3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28DA016A" w14:textId="417F2B8F" w:rsidR="00AD7570" w:rsidRPr="00753D6D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704" w:type="dxa"/>
          </w:tcPr>
          <w:p w14:paraId="4E751347" w14:textId="0AF23D24" w:rsidR="00AD7570" w:rsidRPr="00753D6D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AD7570" w14:paraId="69849CFA" w14:textId="77777777" w:rsidTr="00B11993">
        <w:trPr>
          <w:trHeight w:val="407"/>
          <w:jc w:val="center"/>
        </w:trPr>
        <w:tc>
          <w:tcPr>
            <w:tcW w:w="4390" w:type="dxa"/>
          </w:tcPr>
          <w:p w14:paraId="259BA79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5F79E1EA" w14:textId="2CFAE01D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  <w:r w:rsidR="00875AD7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4" w:type="dxa"/>
          </w:tcPr>
          <w:p w14:paraId="61DCAA78" w14:textId="7B320426" w:rsidR="00AD7570" w:rsidRDefault="009127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  <w:r w:rsidR="00875AD7">
              <w:rPr>
                <w:i/>
                <w:color w:val="000000"/>
                <w:sz w:val="24"/>
                <w:szCs w:val="24"/>
              </w:rPr>
              <w:t xml:space="preserve">   </w:t>
            </w:r>
          </w:p>
        </w:tc>
      </w:tr>
    </w:tbl>
    <w:p w14:paraId="1F87056E" w14:textId="6629B8F7" w:rsidR="00AD7570" w:rsidRDefault="00AD757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44BC90AB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106D534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4E2DE0A4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510FC89F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65905BD1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1CF78EE" w14:textId="1357D345" w:rsidR="008C79F5" w:rsidRPr="00FC2CB3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2CB3">
        <w:rPr>
          <w:color w:val="000000"/>
          <w:sz w:val="28"/>
          <w:szCs w:val="28"/>
        </w:rPr>
        <w:lastRenderedPageBreak/>
        <w:t>Таблица 1.2.</w:t>
      </w:r>
    </w:p>
    <w:p w14:paraId="2B50AB1A" w14:textId="104BC5E3" w:rsidR="008C79F5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C2CB3">
        <w:rPr>
          <w:color w:val="000000"/>
          <w:sz w:val="28"/>
          <w:szCs w:val="28"/>
        </w:rPr>
        <w:t>Для очно-заочной формы обучения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8C79F5" w14:paraId="26BB00E9" w14:textId="77777777" w:rsidTr="008C79F5">
        <w:trPr>
          <w:jc w:val="center"/>
        </w:trPr>
        <w:tc>
          <w:tcPr>
            <w:tcW w:w="4390" w:type="dxa"/>
          </w:tcPr>
          <w:p w14:paraId="5F5F0093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5AA5F77E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2C1492C9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2C500615" w14:textId="408513C4" w:rsidR="008C79F5" w:rsidRPr="00FC2CB3" w:rsidRDefault="008336C0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color w:val="000000"/>
                <w:sz w:val="24"/>
                <w:szCs w:val="24"/>
              </w:rPr>
              <w:t>8 семестр</w:t>
            </w:r>
          </w:p>
          <w:p w14:paraId="15061E09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8C79F5" w14:paraId="7AC4161C" w14:textId="77777777" w:rsidTr="008C79F5">
        <w:trPr>
          <w:jc w:val="center"/>
        </w:trPr>
        <w:tc>
          <w:tcPr>
            <w:tcW w:w="4390" w:type="dxa"/>
          </w:tcPr>
          <w:p w14:paraId="6F1EA29D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0551552E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FC2CB3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Pr="00FC2CB3">
              <w:rPr>
                <w:b/>
                <w:i/>
                <w:color w:val="000000"/>
                <w:sz w:val="24"/>
                <w:szCs w:val="24"/>
              </w:rPr>
              <w:t>./144</w:t>
            </w:r>
          </w:p>
        </w:tc>
        <w:tc>
          <w:tcPr>
            <w:tcW w:w="2704" w:type="dxa"/>
          </w:tcPr>
          <w:p w14:paraId="1C3D67CE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>144</w:t>
            </w:r>
          </w:p>
        </w:tc>
      </w:tr>
      <w:tr w:rsidR="008336C0" w14:paraId="077E2E0B" w14:textId="77777777" w:rsidTr="008C79F5">
        <w:trPr>
          <w:jc w:val="center"/>
        </w:trPr>
        <w:tc>
          <w:tcPr>
            <w:tcW w:w="4390" w:type="dxa"/>
          </w:tcPr>
          <w:p w14:paraId="4F912CED" w14:textId="77777777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0F756A93" w14:textId="5C3A2947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4" w:type="dxa"/>
          </w:tcPr>
          <w:p w14:paraId="26864127" w14:textId="7770600B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>32</w:t>
            </w:r>
          </w:p>
        </w:tc>
      </w:tr>
      <w:tr w:rsidR="008336C0" w14:paraId="3D0A72F9" w14:textId="77777777" w:rsidTr="008C79F5">
        <w:trPr>
          <w:jc w:val="center"/>
        </w:trPr>
        <w:tc>
          <w:tcPr>
            <w:tcW w:w="4390" w:type="dxa"/>
          </w:tcPr>
          <w:p w14:paraId="0EB90A4E" w14:textId="77777777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6BCD0F8D" w14:textId="2A19FF3F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4" w:type="dxa"/>
          </w:tcPr>
          <w:p w14:paraId="34DA7D6C" w14:textId="7AF51AF6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>8</w:t>
            </w:r>
          </w:p>
        </w:tc>
      </w:tr>
      <w:tr w:rsidR="008336C0" w14:paraId="0D2B2DA4" w14:textId="77777777" w:rsidTr="008C79F5">
        <w:trPr>
          <w:jc w:val="center"/>
        </w:trPr>
        <w:tc>
          <w:tcPr>
            <w:tcW w:w="4390" w:type="dxa"/>
          </w:tcPr>
          <w:p w14:paraId="54E99305" w14:textId="77777777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1FBA1B7B" w14:textId="20E4C38D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4" w:type="dxa"/>
          </w:tcPr>
          <w:p w14:paraId="41BD1068" w14:textId="4472AB3C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8336C0" w14:paraId="3BD24FF3" w14:textId="77777777" w:rsidTr="008C79F5">
        <w:trPr>
          <w:jc w:val="center"/>
        </w:trPr>
        <w:tc>
          <w:tcPr>
            <w:tcW w:w="4390" w:type="dxa"/>
          </w:tcPr>
          <w:p w14:paraId="4C82A779" w14:textId="77777777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4B5F9DF4" w14:textId="5EFD8B19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704" w:type="dxa"/>
          </w:tcPr>
          <w:p w14:paraId="2E3B810B" w14:textId="2D8D22A3" w:rsidR="008336C0" w:rsidRPr="00FC2CB3" w:rsidRDefault="008336C0" w:rsidP="008336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b/>
                <w:i/>
                <w:color w:val="000000"/>
                <w:sz w:val="24"/>
                <w:szCs w:val="24"/>
              </w:rPr>
              <w:t>112</w:t>
            </w:r>
          </w:p>
        </w:tc>
      </w:tr>
      <w:tr w:rsidR="008C79F5" w14:paraId="3C1B7FF1" w14:textId="77777777" w:rsidTr="008C79F5">
        <w:trPr>
          <w:jc w:val="center"/>
        </w:trPr>
        <w:tc>
          <w:tcPr>
            <w:tcW w:w="4390" w:type="dxa"/>
          </w:tcPr>
          <w:p w14:paraId="0E51E5A9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76E449B3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704" w:type="dxa"/>
          </w:tcPr>
          <w:p w14:paraId="2EEC58E8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8C79F5" w14:paraId="5DA751C9" w14:textId="77777777" w:rsidTr="008C79F5">
        <w:trPr>
          <w:trHeight w:val="407"/>
          <w:jc w:val="center"/>
        </w:trPr>
        <w:tc>
          <w:tcPr>
            <w:tcW w:w="4390" w:type="dxa"/>
          </w:tcPr>
          <w:p w14:paraId="06081B38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0008DE95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 xml:space="preserve">Экзамен </w:t>
            </w:r>
          </w:p>
        </w:tc>
        <w:tc>
          <w:tcPr>
            <w:tcW w:w="2704" w:type="dxa"/>
          </w:tcPr>
          <w:p w14:paraId="6F4FA62F" w14:textId="77777777" w:rsidR="008C79F5" w:rsidRPr="00FC2CB3" w:rsidRDefault="008C79F5" w:rsidP="008C79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2CB3">
              <w:rPr>
                <w:i/>
                <w:color w:val="000000"/>
                <w:sz w:val="24"/>
                <w:szCs w:val="24"/>
              </w:rPr>
              <w:t xml:space="preserve">Экзамен   </w:t>
            </w:r>
          </w:p>
        </w:tc>
      </w:tr>
    </w:tbl>
    <w:p w14:paraId="69A9CC45" w14:textId="77777777" w:rsidR="008C79F5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9E801F0" w14:textId="77777777" w:rsidR="00AD7570" w:rsidRDefault="00875AD7">
      <w:pPr>
        <w:pStyle w:val="2"/>
        <w:ind w:firstLine="426"/>
        <w:rPr>
          <w:sz w:val="28"/>
          <w:szCs w:val="28"/>
        </w:rPr>
      </w:pPr>
      <w:bookmarkStart w:id="7" w:name="_Toc120642281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749F17C5" w14:textId="77777777" w:rsidR="00AD7570" w:rsidRDefault="00875AD7">
      <w:pPr>
        <w:pStyle w:val="3"/>
        <w:jc w:val="center"/>
      </w:pPr>
      <w:bookmarkStart w:id="8" w:name="_Toc120642282"/>
      <w:r>
        <w:t>5.1. Содержание дисциплины</w:t>
      </w:r>
      <w:bookmarkEnd w:id="8"/>
    </w:p>
    <w:p w14:paraId="165FDAA1" w14:textId="3147259B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Введение в </w:t>
      </w:r>
      <w:r w:rsidR="00B11993">
        <w:rPr>
          <w:b/>
          <w:color w:val="000000"/>
          <w:sz w:val="28"/>
          <w:szCs w:val="28"/>
        </w:rPr>
        <w:t>маркетинговый аудит</w:t>
      </w:r>
    </w:p>
    <w:p w14:paraId="3DBC073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Определения маркетингового аудита в мировой литературе. История развития мировой практики маркетингового аудита. Основные цели и задачи аудита маркетинга.</w:t>
      </w:r>
    </w:p>
    <w:p w14:paraId="716D4D1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основных ошибок, совершаемых на российских предприятиях при построении и функционировании системы маркетинга. Системные и функциональные ошибки маркетинга, основные зоны уязвимости маркетинга и их связь потенциалом повышения эффективности маркетинга предприятия.</w:t>
      </w:r>
    </w:p>
    <w:p w14:paraId="0933B7E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подходы к оценке результативности маркетинга, базовые методы выявления ошибок и слабых сторон системы маркетинга компании.</w:t>
      </w:r>
    </w:p>
    <w:p w14:paraId="20233AF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Ситуации, требующие проведения аудита маркетинга. Частичный и комплексный аудит маркетинга. Экспресс-аудит. Оценка целесообразности проведения комплексного аудита маркетинга.</w:t>
      </w:r>
    </w:p>
    <w:p w14:paraId="029AD17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Внешний и внутренний аудит (</w:t>
      </w:r>
      <w:proofErr w:type="spellStart"/>
      <w:r w:rsidRPr="00B11993">
        <w:rPr>
          <w:color w:val="000000"/>
          <w:sz w:val="28"/>
          <w:szCs w:val="28"/>
        </w:rPr>
        <w:t>самоаудит</w:t>
      </w:r>
      <w:proofErr w:type="spellEnd"/>
      <w:r w:rsidRPr="00B11993">
        <w:rPr>
          <w:color w:val="000000"/>
          <w:sz w:val="28"/>
          <w:szCs w:val="28"/>
        </w:rPr>
        <w:t xml:space="preserve"> маркетинга): сравнительный анализ достоинств и недостатков обоих подходов. Выбор подхода к проведению аудита</w:t>
      </w:r>
    </w:p>
    <w:p w14:paraId="53F75C84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8631FC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2. Планирование и организация </w:t>
      </w:r>
      <w:proofErr w:type="spellStart"/>
      <w:r w:rsidRPr="00B11993">
        <w:rPr>
          <w:b/>
          <w:color w:val="000000"/>
          <w:sz w:val="28"/>
          <w:szCs w:val="28"/>
        </w:rPr>
        <w:t>самоаудита</w:t>
      </w:r>
      <w:proofErr w:type="spellEnd"/>
      <w:r w:rsidRPr="00B11993">
        <w:rPr>
          <w:b/>
          <w:color w:val="000000"/>
          <w:sz w:val="28"/>
          <w:szCs w:val="28"/>
        </w:rPr>
        <w:t xml:space="preserve"> маркетинга.</w:t>
      </w:r>
    </w:p>
    <w:p w14:paraId="5DC78CD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Компоненты системы маркетингового аудита.</w:t>
      </w:r>
    </w:p>
    <w:p w14:paraId="4B73A3C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Основные этапы процесса комплексного аудита маркетинга, сущность и назначение этапов.</w:t>
      </w:r>
    </w:p>
    <w:p w14:paraId="2E5F38B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Разработка концепции (плана) аудита маркетинга: содержание документа, этапы планирования.</w:t>
      </w:r>
    </w:p>
    <w:p w14:paraId="160F0D56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Ответственные за проведение аудита и анализ его результатов.</w:t>
      </w:r>
    </w:p>
    <w:p w14:paraId="5A7F5BB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Контроль процесса аудита маркетинга.</w:t>
      </w:r>
    </w:p>
    <w:p w14:paraId="5FEF2AD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54BAAA2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3. Основные методы проведения </w:t>
      </w:r>
      <w:proofErr w:type="spellStart"/>
      <w:r w:rsidRPr="00B11993">
        <w:rPr>
          <w:b/>
          <w:color w:val="000000"/>
          <w:sz w:val="28"/>
          <w:szCs w:val="28"/>
        </w:rPr>
        <w:t>самоаудита</w:t>
      </w:r>
      <w:proofErr w:type="spellEnd"/>
      <w:r w:rsidRPr="00B11993">
        <w:rPr>
          <w:b/>
          <w:color w:val="000000"/>
          <w:sz w:val="28"/>
          <w:szCs w:val="28"/>
        </w:rPr>
        <w:t xml:space="preserve"> маркетинга.</w:t>
      </w:r>
    </w:p>
    <w:p w14:paraId="72DE06F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базовых методов проведения экспресс-аудита и комплексного аудита маркетинга.</w:t>
      </w:r>
    </w:p>
    <w:p w14:paraId="4ABDB37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источники информации при проведении аудита маркетинга. Их особенности, достоинства и недостатки.</w:t>
      </w:r>
    </w:p>
    <w:p w14:paraId="6A9A49D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Анкетный метод (метод ключевых вопросов): сущность, особенности, достоинства и недостатки метода. Примеры анкет (ключевых вопросов) для проведения </w:t>
      </w:r>
      <w:proofErr w:type="spellStart"/>
      <w:r w:rsidRPr="00B11993">
        <w:rPr>
          <w:color w:val="000000"/>
          <w:sz w:val="28"/>
          <w:szCs w:val="28"/>
        </w:rPr>
        <w:t>самоаудита</w:t>
      </w:r>
      <w:proofErr w:type="spellEnd"/>
      <w:r w:rsidRPr="00B11993">
        <w:rPr>
          <w:color w:val="000000"/>
          <w:sz w:val="28"/>
          <w:szCs w:val="28"/>
        </w:rPr>
        <w:t>. • Аналитические методы: основные методы стратегического и маркетингового анализа, используемые в аудите.</w:t>
      </w:r>
    </w:p>
    <w:p w14:paraId="3C10DCF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Использование экспертных и проективных методов получения и анализа информации. </w:t>
      </w:r>
    </w:p>
    <w:p w14:paraId="53A50B78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DF980E3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4. Аудит внешней среды маркетинга предприятия</w:t>
      </w:r>
    </w:p>
    <w:p w14:paraId="17D2752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Сущность и ключевые цели аудита рынка (внешней среды маркетинга). Анализ макросреды и микросреды маркетинга.</w:t>
      </w:r>
    </w:p>
    <w:p w14:paraId="7FE5608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Примерный план (концепция) аудита внешней среды. Примерный состав информации, необходимой для проведения аудита рынка.</w:t>
      </w:r>
    </w:p>
    <w:p w14:paraId="1DB656C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современных методик стратегического анализа внешней среды маркетинга: SWOT-анализ, PEEST-анализ, GAP-анализ. Процедура и источники информации для стратегического анализа.</w:t>
      </w:r>
    </w:p>
    <w:p w14:paraId="772B911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lastRenderedPageBreak/>
        <w:t xml:space="preserve">• Методика расчета емкости рынка, особенности использования методов при </w:t>
      </w:r>
      <w:proofErr w:type="spellStart"/>
      <w:r w:rsidRPr="00B11993">
        <w:rPr>
          <w:color w:val="000000"/>
          <w:sz w:val="28"/>
          <w:szCs w:val="28"/>
        </w:rPr>
        <w:t>аудировании</w:t>
      </w:r>
      <w:proofErr w:type="spellEnd"/>
      <w:r w:rsidRPr="00B11993">
        <w:rPr>
          <w:color w:val="000000"/>
          <w:sz w:val="28"/>
          <w:szCs w:val="28"/>
        </w:rPr>
        <w:t>.</w:t>
      </w:r>
    </w:p>
    <w:p w14:paraId="5D6B05A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Методы и источники получения информации о конкурентах. Методы </w:t>
      </w:r>
      <w:proofErr w:type="spellStart"/>
      <w:r w:rsidRPr="00B11993">
        <w:rPr>
          <w:color w:val="000000"/>
          <w:sz w:val="28"/>
          <w:szCs w:val="28"/>
        </w:rPr>
        <w:t>легендированных</w:t>
      </w:r>
      <w:proofErr w:type="spellEnd"/>
      <w:r w:rsidRPr="00B11993">
        <w:rPr>
          <w:color w:val="000000"/>
          <w:sz w:val="28"/>
          <w:szCs w:val="28"/>
        </w:rPr>
        <w:t xml:space="preserve"> (засекреченных) опросов корпоративных потребителей и конкурентов. Эффективные информационные легенды-прикрытия и приемы стимулирования респондентов к участию в аудите.</w:t>
      </w:r>
    </w:p>
    <w:p w14:paraId="6DC5159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Методика проведения </w:t>
      </w:r>
      <w:proofErr w:type="spellStart"/>
      <w:r w:rsidRPr="00B11993">
        <w:rPr>
          <w:color w:val="000000"/>
          <w:sz w:val="28"/>
          <w:szCs w:val="28"/>
        </w:rPr>
        <w:t>мистери</w:t>
      </w:r>
      <w:proofErr w:type="spellEnd"/>
      <w:r w:rsidRPr="00B11993">
        <w:rPr>
          <w:color w:val="000000"/>
          <w:sz w:val="28"/>
          <w:szCs w:val="28"/>
        </w:rPr>
        <w:t>-шоппинг.</w:t>
      </w:r>
    </w:p>
    <w:p w14:paraId="3CDAED1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</w:t>
      </w:r>
      <w:proofErr w:type="spellStart"/>
      <w:r w:rsidRPr="00B11993">
        <w:rPr>
          <w:color w:val="000000"/>
          <w:sz w:val="28"/>
          <w:szCs w:val="28"/>
        </w:rPr>
        <w:t>Бенчмаркинг</w:t>
      </w:r>
      <w:proofErr w:type="spellEnd"/>
      <w:r w:rsidRPr="00B11993">
        <w:rPr>
          <w:color w:val="000000"/>
          <w:sz w:val="28"/>
          <w:szCs w:val="28"/>
        </w:rPr>
        <w:t xml:space="preserve"> в аудите. Формирование карточек конкурентов</w:t>
      </w:r>
    </w:p>
    <w:p w14:paraId="35C7840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Оценка имиджа и уровня лояльности потребителей.</w:t>
      </w:r>
    </w:p>
    <w:p w14:paraId="422091C7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6855096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5. Аудит внутренней среды маркетинга предприятия</w:t>
      </w:r>
    </w:p>
    <w:p w14:paraId="73718DC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Аудит внутренней среды маркетинга: сущность, задачи, последовательность действий, практические результаты.</w:t>
      </w:r>
    </w:p>
    <w:p w14:paraId="66587B08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Внутрифирменная информация, необходимая для проведения эффективного аудита маркетинга.</w:t>
      </w:r>
    </w:p>
    <w:p w14:paraId="6B74D23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современных методик анализа внутренней среды маркетинга: SNW-анализ, контент-анализ, портфельный анализ, функционально-стоимостной анализ.</w:t>
      </w:r>
    </w:p>
    <w:p w14:paraId="7BB1B942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Стратегический анализ внутренней среды маркетинга: оценка устойчивости и рыночного потенциала компании; целей и ресурсов предприятия. Оценка действующей маркетинговой стратегии. Экспресс-анализ стратегии маркетинга и стратегического плана.</w:t>
      </w:r>
    </w:p>
    <w:p w14:paraId="6C1D102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Анализ результативности (эффективности) действующей системы маркетинга: базовые подходы и ключевые показатели.</w:t>
      </w:r>
    </w:p>
    <w:p w14:paraId="3202DAF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Ревизия функциональных составляющих маркетинга: аналитической функции маркетинга (сбор и анализ информации); производственной функции маркетинга (ассортимент продуктов, конкурентоспособность и жизненные циклы основных продуктов, разработка новых продуктов); сбытовой функции маркетинга (система распределения и товародвижения, продвижение, ценовая политика); функции планирования, организации и контроля маркетинга.</w:t>
      </w:r>
    </w:p>
    <w:p w14:paraId="3297850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lastRenderedPageBreak/>
        <w:t>• Методы анализа действующей организационной схемы управления маркетингом.</w:t>
      </w:r>
    </w:p>
    <w:p w14:paraId="79D85AE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методы оценки уровня обслуживания: SERVQUAL, RATER</w:t>
      </w:r>
    </w:p>
    <w:p w14:paraId="7C252510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методы аудита управления продажами.</w:t>
      </w:r>
    </w:p>
    <w:p w14:paraId="7DB5DA6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380BD777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6. Интерпретация результатов аудита маркетинга</w:t>
      </w:r>
    </w:p>
    <w:p w14:paraId="3955C56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Основные методы совместного анализа результатов аудита внешней и внутренней среды маркетинга. </w:t>
      </w:r>
    </w:p>
    <w:p w14:paraId="2A83AE3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Формы представления результатов аудита маркетинга.</w:t>
      </w:r>
    </w:p>
    <w:p w14:paraId="18BFD9C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основных внутрифирменных документов, разрабатываемых по итогам проведения аудита маркетинга.</w:t>
      </w:r>
    </w:p>
    <w:p w14:paraId="25B9C507" w14:textId="1312D162" w:rsidR="00AD7570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Примеры </w:t>
      </w:r>
      <w:proofErr w:type="spellStart"/>
      <w:r w:rsidRPr="00B11993">
        <w:rPr>
          <w:color w:val="000000"/>
          <w:sz w:val="28"/>
          <w:szCs w:val="28"/>
        </w:rPr>
        <w:t>аудирования</w:t>
      </w:r>
      <w:proofErr w:type="spellEnd"/>
      <w:r w:rsidRPr="00B11993">
        <w:rPr>
          <w:color w:val="000000"/>
          <w:sz w:val="28"/>
          <w:szCs w:val="28"/>
        </w:rPr>
        <w:t xml:space="preserve"> основных бизнес-процессов системы маркетинга, варианты их оптимизации, типичные ошибки и возможные проблемы.</w:t>
      </w:r>
    </w:p>
    <w:p w14:paraId="2EDCE115" w14:textId="77777777" w:rsidR="0091272E" w:rsidRDefault="0091272E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2C869D1" w14:textId="77777777" w:rsidR="00AD7570" w:rsidRDefault="00875AD7">
      <w:pPr>
        <w:pStyle w:val="3"/>
        <w:jc w:val="center"/>
      </w:pPr>
      <w:bookmarkStart w:id="9" w:name="_Toc120642283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9"/>
    </w:p>
    <w:p w14:paraId="69B2C49B" w14:textId="14EBC5D5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  <w:r w:rsidR="008336C0" w:rsidRPr="00FC2CB3">
        <w:rPr>
          <w:color w:val="000000"/>
          <w:sz w:val="28"/>
          <w:szCs w:val="28"/>
        </w:rPr>
        <w:t>.1.</w:t>
      </w:r>
    </w:p>
    <w:p w14:paraId="34113387" w14:textId="1DEA2938" w:rsidR="008336C0" w:rsidRDefault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2CB3">
        <w:rPr>
          <w:color w:val="000000"/>
          <w:sz w:val="28"/>
          <w:szCs w:val="28"/>
        </w:rPr>
        <w:t>Для очной формы обучения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AD7570" w14:paraId="583C0FA6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6BD1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0B8DEDE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2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74D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F35E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0" w:name="_2s8eyo1" w:colFirst="0" w:colLast="0"/>
            <w:bookmarkEnd w:id="10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7570" w14:paraId="40332288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D7B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59EB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C18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5186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7358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E5DC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14:paraId="36DDBCE6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8DC2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F07D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146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098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5F3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41AF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4584BBF4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5044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0543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14:paraId="6898051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8A0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5EBC" w14:textId="10B8ECFB" w:rsidR="00AD7570" w:rsidRDefault="00875AD7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>Введение в маркетинг</w:t>
            </w:r>
            <w:r w:rsidR="00A85520">
              <w:rPr>
                <w:color w:val="000000"/>
                <w:sz w:val="24"/>
                <w:szCs w:val="24"/>
              </w:rPr>
              <w:t>овый аудит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A62" w14:textId="6E848981" w:rsidR="00AD7570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F15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242" w14:textId="20977CAF" w:rsidR="00AD7570" w:rsidRDefault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641A" w14:textId="5770AF99" w:rsidR="00AD7570" w:rsidRDefault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2963" w14:textId="34A60160" w:rsidR="00AD7570" w:rsidRDefault="007109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331" w14:textId="62C54972" w:rsidR="00AD7570" w:rsidRDefault="007109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BB7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87E83EE" w14:textId="7B912399" w:rsidR="00AD757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6785CCE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50ED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5B2" w14:textId="11099F3C" w:rsidR="00A85520" w:rsidRP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A85520">
              <w:rPr>
                <w:sz w:val="24"/>
                <w:szCs w:val="24"/>
              </w:rPr>
              <w:t>самоаудита</w:t>
            </w:r>
            <w:proofErr w:type="spellEnd"/>
            <w:r w:rsidRPr="00A85520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3017" w14:textId="14511428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8E56" w14:textId="4532D3EF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AFC" w14:textId="31BCE29D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2C0D" w14:textId="78A7D941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B4C9" w14:textId="5C8BD7EF" w:rsidR="00A85520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F15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5DB1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1C7C2B8" w14:textId="2BEBFD88" w:rsidR="00A85520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470EFA8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C5BD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BE4" w14:textId="49658E1D" w:rsidR="00A85520" w:rsidRP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A85520">
              <w:rPr>
                <w:sz w:val="24"/>
                <w:szCs w:val="24"/>
              </w:rPr>
              <w:t>самоаудита</w:t>
            </w:r>
            <w:proofErr w:type="spellEnd"/>
            <w:r w:rsidRPr="00A85520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790" w14:textId="0CAC1842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A211" w14:textId="02532E53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4F73" w14:textId="60DCE946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D08E" w14:textId="68ED7277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96F" w14:textId="06E44D6F" w:rsidR="00A85520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F15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4D3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EABFCD3" w14:textId="7708AA45" w:rsidR="00A8552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04894D7B" w14:textId="77777777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E649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3ECF" w14:textId="145AD04D" w:rsidR="00A85520" w:rsidRPr="00A85520" w:rsidRDefault="00A85520" w:rsidP="002B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4. Аудит внешней среды маркетинга </w:t>
            </w:r>
            <w:r w:rsidR="002B6F74">
              <w:rPr>
                <w:sz w:val="24"/>
                <w:szCs w:val="24"/>
              </w:rPr>
              <w:t>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5F32" w14:textId="0423AEE4" w:rsidR="00A85520" w:rsidRDefault="00AF1530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CC65" w14:textId="3DBC2E86" w:rsidR="00A85520" w:rsidRDefault="00AF153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0041" w14:textId="43C716AE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94FC" w14:textId="5DB54EF6" w:rsidR="00A85520" w:rsidRDefault="00AF153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3315" w14:textId="682478B8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EAA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4B4BB7B" w14:textId="4FB74FC9" w:rsidR="00A8552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14:paraId="1A38B13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AB58" w14:textId="0BF340C8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18C7" w14:textId="3A8A9248" w:rsidR="003C5CB8" w:rsidRPr="003C5CB8" w:rsidRDefault="003C5CB8" w:rsidP="002B6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 xml:space="preserve">Тема 5. Аудит внутренней среды маркетинга </w:t>
            </w:r>
            <w:r w:rsidR="002B6F74">
              <w:rPr>
                <w:sz w:val="24"/>
                <w:szCs w:val="24"/>
              </w:rPr>
              <w:t>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3A8B" w14:textId="5B898F1E" w:rsidR="003C5CB8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AF15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E5CE" w14:textId="0EC2FACA" w:rsidR="003C5CB8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453" w14:textId="7D557AE3" w:rsidR="003C5CB8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BF99" w14:textId="7FBF6754" w:rsidR="003C5CB8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3C8D" w14:textId="7C90703D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A861" w14:textId="77777777" w:rsidR="008C0795" w:rsidRPr="008C0795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050E39C" w14:textId="7A556E25" w:rsidR="003C5CB8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14:paraId="33330503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9789" w14:textId="0E08FC2C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1A72" w14:textId="2FC8E420" w:rsidR="003C5CB8" w:rsidRP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3952" w14:textId="21F50504" w:rsidR="003C5CB8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AF15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138" w14:textId="465D935D" w:rsidR="003C5CB8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6E30" w14:textId="03D9B3B8" w:rsidR="003C5CB8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DCB" w14:textId="3FBD0E41" w:rsidR="003C5CB8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7418" w14:textId="35D8FF2F" w:rsidR="003C5CB8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F15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916" w14:textId="77777777" w:rsidR="008C0795" w:rsidRPr="008C0795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85D6D32" w14:textId="1D549BBA" w:rsidR="003C5CB8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753D6D" w14:paraId="14F022A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1B76" w14:textId="7765922B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450C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CCA0" w14:textId="3BB75BEA" w:rsidR="00753D6D" w:rsidRDefault="0071099E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F1530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0C49" w14:textId="3B240EFD" w:rsidR="00753D6D" w:rsidRDefault="00AF153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3797" w14:textId="0F19D067" w:rsidR="00753D6D" w:rsidRDefault="00AF153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B5A" w14:textId="3DDFCEFD" w:rsidR="00753D6D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AF15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B9F6" w14:textId="14853EC9" w:rsidR="00753D6D" w:rsidRDefault="00AF153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EA0A" w14:textId="25E20411" w:rsidR="00753D6D" w:rsidRDefault="002B6F74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</w:r>
          </w:p>
        </w:tc>
      </w:tr>
      <w:tr w:rsidR="00753D6D" w14:paraId="7C8BFD80" w14:textId="77777777" w:rsidTr="0046091C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4A9" w14:textId="7C52CD91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41C2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8B90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639" w14:textId="07FC09E7" w:rsidR="00753D6D" w:rsidRDefault="00AF1530" w:rsidP="00753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8336C0">
              <w:rPr>
                <w:color w:val="000000"/>
                <w:sz w:val="24"/>
                <w:szCs w:val="24"/>
              </w:rPr>
              <w:t>7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  <w:p w14:paraId="3E059331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843" w14:textId="62D39D70" w:rsidR="00753D6D" w:rsidRPr="00114548" w:rsidRDefault="008336C0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50</w:t>
            </w:r>
            <w:r w:rsidR="001E4414" w:rsidRPr="00114548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3DE5" w14:textId="51116AF0" w:rsidR="00753D6D" w:rsidRPr="00114548" w:rsidRDefault="008336C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50%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6843" w14:textId="314CFB6F" w:rsidR="00753D6D" w:rsidRDefault="008336C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5BC" w14:textId="3B19F97F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1892065" w14:textId="4A3AA456" w:rsidR="00AD7570" w:rsidRDefault="00AD757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65F2ADD0" w14:textId="6349F69E" w:rsidR="008336C0" w:rsidRPr="00114548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114548">
        <w:rPr>
          <w:color w:val="000000"/>
          <w:sz w:val="28"/>
          <w:szCs w:val="28"/>
        </w:rPr>
        <w:t>Таблица 2.2.</w:t>
      </w:r>
    </w:p>
    <w:p w14:paraId="278702FC" w14:textId="76F64523" w:rsidR="008336C0" w:rsidRPr="00114548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114548">
        <w:rPr>
          <w:color w:val="000000"/>
          <w:sz w:val="28"/>
          <w:szCs w:val="28"/>
        </w:rPr>
        <w:t>Для очно-заочной формы обучения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8336C0" w:rsidRPr="008336C0" w14:paraId="1FECFE3F" w14:textId="77777777" w:rsidTr="00FC2CB3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E1B3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№</w:t>
            </w:r>
          </w:p>
          <w:p w14:paraId="4B996166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14548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1145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69EF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14548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D489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5606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336C0" w:rsidRPr="008336C0" w14:paraId="4B739596" w14:textId="77777777" w:rsidTr="00FC2CB3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7719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ED79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0A4E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39E3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945A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2733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8336C0" w:rsidRPr="008336C0" w14:paraId="5F46ECDD" w14:textId="77777777" w:rsidTr="00FC2CB3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6EF7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BA8A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44E8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4D07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 w:rsidRPr="00114548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114548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C9B9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C9A5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1454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1086C07F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7DDD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43D3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8336C0" w:rsidRPr="008336C0" w14:paraId="42122D3C" w14:textId="77777777" w:rsidTr="00FC2C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B3C0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A1F2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Тема 1. Введение в маркетинговый аудит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888B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2F37" w14:textId="282D00E5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080D" w14:textId="5C5A3220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C7F8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48A3" w14:textId="59ABBDB8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835C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218D3AB6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ориентированные </w:t>
            </w:r>
            <w:r w:rsidRPr="00114548">
              <w:rPr>
                <w:color w:val="000000"/>
                <w:sz w:val="24"/>
                <w:szCs w:val="24"/>
              </w:rPr>
              <w:lastRenderedPageBreak/>
              <w:t>и ситуационные задания.</w:t>
            </w:r>
          </w:p>
        </w:tc>
      </w:tr>
      <w:tr w:rsidR="008336C0" w:rsidRPr="008336C0" w14:paraId="68FB474E" w14:textId="77777777" w:rsidTr="00FC2C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3DD3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9821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114548">
              <w:rPr>
                <w:sz w:val="24"/>
                <w:szCs w:val="24"/>
              </w:rPr>
              <w:t>самоаудита</w:t>
            </w:r>
            <w:proofErr w:type="spellEnd"/>
            <w:r w:rsidRPr="00114548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E09D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AA78" w14:textId="2A6B97A5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A9B7" w14:textId="7DE71AAD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AF84" w14:textId="0D071D20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3339" w14:textId="0AD8C334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C422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9262F8F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8336C0" w:rsidRPr="008336C0" w14:paraId="00B2E018" w14:textId="77777777" w:rsidTr="00FC2C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6AAF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6BE8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114548">
              <w:rPr>
                <w:sz w:val="24"/>
                <w:szCs w:val="24"/>
              </w:rPr>
              <w:t>самоаудита</w:t>
            </w:r>
            <w:proofErr w:type="spellEnd"/>
            <w:r w:rsidRPr="00114548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5CD4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F7AC" w14:textId="2DE33FE5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6657" w14:textId="0EDD810E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DDD0" w14:textId="12535AE5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55F9" w14:textId="15D609D6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EA07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BB3EDB4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8336C0" w:rsidRPr="008336C0" w14:paraId="6870A050" w14:textId="77777777" w:rsidTr="00FC2CB3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BA0E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93EA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sz w:val="24"/>
                <w:szCs w:val="24"/>
              </w:rPr>
              <w:t>Тема 4. Аудит внешней среды маркетинга 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3B5F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6A4E" w14:textId="2792EE88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EE0F" w14:textId="2FECA000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6001" w14:textId="70B01820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0D29" w14:textId="0CA349B2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AF0A" w14:textId="7777777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5DA07F9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8336C0" w:rsidRPr="008336C0" w14:paraId="552FFFE5" w14:textId="77777777" w:rsidTr="00FC2C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1A7E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3029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14548">
              <w:rPr>
                <w:sz w:val="24"/>
                <w:szCs w:val="24"/>
              </w:rPr>
              <w:t>Тема 5. Аудит внутренней среды маркетинга 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6D4F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566C" w14:textId="2BBFD8C9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6E90" w14:textId="3F98A80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5193" w14:textId="0A861CD6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1DE9" w14:textId="21B00B5B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659D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640F627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8336C0" w:rsidRPr="008336C0" w14:paraId="6F9C0155" w14:textId="77777777" w:rsidTr="00FC2C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EA34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A9F4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14548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C00C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4E00" w14:textId="1BCE3488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0DF9" w14:textId="3CB07C3D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D73C" w14:textId="63E2FFF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E11A" w14:textId="426B97D2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8726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56149B70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8336C0" w:rsidRPr="008336C0" w14:paraId="3CDEC867" w14:textId="77777777" w:rsidTr="00FC2C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1E6D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21E0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65E3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BBA8" w14:textId="66CE00A6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2885" w14:textId="408361F4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6655" w14:textId="5AA298C1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B9ED" w14:textId="472D38F6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73EC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Согласно учебному плану: Контрольная работа </w:t>
            </w:r>
            <w:r w:rsidRPr="00114548">
              <w:rPr>
                <w:color w:val="000000"/>
                <w:sz w:val="24"/>
                <w:szCs w:val="24"/>
              </w:rPr>
              <w:br/>
            </w:r>
          </w:p>
        </w:tc>
      </w:tr>
      <w:tr w:rsidR="008336C0" w14:paraId="0602EC8E" w14:textId="77777777" w:rsidTr="00FC2CB3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DC94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E658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89E0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09ED" w14:textId="6655B957" w:rsidR="008336C0" w:rsidRPr="00114548" w:rsidRDefault="008336C0" w:rsidP="00FC2C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22%</w:t>
            </w:r>
          </w:p>
          <w:p w14:paraId="5CDCA1BD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A4EE" w14:textId="481FDA5E" w:rsidR="008336C0" w:rsidRPr="00114548" w:rsidRDefault="008336C0" w:rsidP="008336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25%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0D11" w14:textId="32F986AC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75%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E70B" w14:textId="6F800F33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78%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6EBC" w14:textId="77777777" w:rsidR="008336C0" w:rsidRPr="00114548" w:rsidRDefault="008336C0" w:rsidP="00FC2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6BF4851" w14:textId="77777777" w:rsidR="008336C0" w:rsidRDefault="008336C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24AC9723" w14:textId="6A00002B" w:rsidR="00AD7570" w:rsidRDefault="00875AD7" w:rsidP="00EA19B0">
      <w:pPr>
        <w:pStyle w:val="3"/>
      </w:pPr>
      <w:bookmarkStart w:id="11" w:name="_Toc120642284"/>
      <w:r>
        <w:lastRenderedPageBreak/>
        <w:t>5.3. Содержание семинаров, практических занятий</w:t>
      </w:r>
      <w:bookmarkEnd w:id="11"/>
    </w:p>
    <w:p w14:paraId="0C2EE865" w14:textId="27B80669" w:rsidR="00AD7570" w:rsidRDefault="002B6F74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14:paraId="7E961386" w14:textId="77777777" w:rsidR="00AD7570" w:rsidRDefault="00AD757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AD7570" w14:paraId="14AEC669" w14:textId="77777777">
        <w:tc>
          <w:tcPr>
            <w:tcW w:w="2509" w:type="dxa"/>
          </w:tcPr>
          <w:p w14:paraId="5E77FBA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70D24B06" w14:textId="77777777" w:rsidR="002B6F74" w:rsidRPr="00596CE9" w:rsidRDefault="00875AD7" w:rsidP="002B6F7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</w:t>
            </w:r>
            <w:r w:rsidR="00EC7B6B">
              <w:rPr>
                <w:b/>
                <w:color w:val="000000"/>
                <w:sz w:val="24"/>
                <w:szCs w:val="24"/>
              </w:rPr>
              <w:t>ких занятиях</w:t>
            </w:r>
            <w:r w:rsidR="002B6F74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2B6F74" w:rsidRPr="008C0795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  <w:p w14:paraId="3BFE3F29" w14:textId="63F85991" w:rsidR="00AD7570" w:rsidRDefault="00AD7570" w:rsidP="00EC7B6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3C9EDA6" w14:textId="77777777" w:rsidR="00AD7570" w:rsidRPr="008C0795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AD7570" w14:paraId="164EE139" w14:textId="77777777">
        <w:tc>
          <w:tcPr>
            <w:tcW w:w="2509" w:type="dxa"/>
          </w:tcPr>
          <w:p w14:paraId="0FFE5A1A" w14:textId="5135CC7B" w:rsidR="00AD7570" w:rsidRDefault="00875AD7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 xml:space="preserve">Введение в </w:t>
            </w:r>
            <w:r w:rsidR="003C5CB8">
              <w:rPr>
                <w:color w:val="000000"/>
                <w:sz w:val="24"/>
                <w:szCs w:val="24"/>
              </w:rPr>
              <w:t>маркетинговый аудит</w:t>
            </w:r>
          </w:p>
        </w:tc>
        <w:tc>
          <w:tcPr>
            <w:tcW w:w="5968" w:type="dxa"/>
          </w:tcPr>
          <w:p w14:paraId="2BD35483" w14:textId="44D00147" w:rsidR="00AD7570" w:rsidRDefault="00875AD7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</w:t>
            </w:r>
            <w:r w:rsidR="00AA29C4">
              <w:rPr>
                <w:color w:val="000000"/>
                <w:sz w:val="24"/>
                <w:szCs w:val="24"/>
              </w:rPr>
              <w:t>маркетинговый аудит</w:t>
            </w:r>
          </w:p>
          <w:p w14:paraId="655E00DA" w14:textId="1FD9BD8B" w:rsidR="00AD7570" w:rsidRDefault="00875AD7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каких случаях </w:t>
            </w:r>
            <w:r w:rsidR="00ED7F6D">
              <w:rPr>
                <w:color w:val="000000"/>
                <w:sz w:val="24"/>
                <w:szCs w:val="24"/>
              </w:rPr>
              <w:t xml:space="preserve">необходимо </w:t>
            </w:r>
            <w:r w:rsidR="00AA29C4">
              <w:rPr>
                <w:color w:val="000000"/>
                <w:sz w:val="24"/>
                <w:szCs w:val="24"/>
              </w:rPr>
              <w:t>его проведение</w:t>
            </w:r>
          </w:p>
          <w:p w14:paraId="62538E2C" w14:textId="76C6B65C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Какова главная цель маркетингово</w:t>
            </w:r>
            <w:r w:rsidR="00AA29C4">
              <w:rPr>
                <w:color w:val="000000"/>
                <w:sz w:val="24"/>
                <w:szCs w:val="24"/>
              </w:rPr>
              <w:t>го аудита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A822C2A" w14:textId="277A840B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задачи должны решаться </w:t>
            </w:r>
            <w:r w:rsidR="00AA29C4">
              <w:rPr>
                <w:color w:val="000000"/>
                <w:sz w:val="24"/>
                <w:szCs w:val="24"/>
              </w:rPr>
              <w:t>в рамках маркетингового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A29C4">
              <w:rPr>
                <w:color w:val="000000"/>
                <w:sz w:val="24"/>
                <w:szCs w:val="24"/>
              </w:rPr>
              <w:t>аудита</w:t>
            </w:r>
            <w:r>
              <w:rPr>
                <w:color w:val="000000"/>
                <w:sz w:val="24"/>
                <w:szCs w:val="24"/>
              </w:rPr>
              <w:t xml:space="preserve">, которые неэффективно реализовывать силами </w:t>
            </w:r>
            <w:r w:rsidR="00AA29C4">
              <w:rPr>
                <w:color w:val="000000"/>
                <w:sz w:val="24"/>
                <w:szCs w:val="24"/>
              </w:rPr>
              <w:t>не маркетинговых</w:t>
            </w:r>
            <w:r>
              <w:rPr>
                <w:color w:val="000000"/>
                <w:sz w:val="24"/>
                <w:szCs w:val="24"/>
              </w:rPr>
              <w:t xml:space="preserve"> специалистов и почему </w:t>
            </w:r>
          </w:p>
          <w:p w14:paraId="2EE51C9A" w14:textId="31DD6B54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Показатели эффективности </w:t>
            </w:r>
            <w:r w:rsidR="00AA29C4">
              <w:rPr>
                <w:color w:val="000000"/>
                <w:sz w:val="24"/>
                <w:szCs w:val="24"/>
              </w:rPr>
              <w:t>аудита</w:t>
            </w:r>
          </w:p>
          <w:p w14:paraId="26871584" w14:textId="33029F9C" w:rsidR="00AD7570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ошибки проведения аудита на практике</w:t>
            </w:r>
          </w:p>
          <w:p w14:paraId="27512D11" w14:textId="677DED43" w:rsidR="00AD7570" w:rsidRDefault="00AA29C4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AA29C4">
              <w:rPr>
                <w:color w:val="000000"/>
                <w:sz w:val="24"/>
                <w:szCs w:val="24"/>
              </w:rPr>
              <w:t>Ситуации, требующие проведения аудита маркетинга</w:t>
            </w:r>
          </w:p>
          <w:p w14:paraId="2634DAF2" w14:textId="11AF0550" w:rsid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color w:val="000000"/>
                <w:sz w:val="24"/>
                <w:szCs w:val="24"/>
              </w:rPr>
              <w:t>Внешний и внутренний аудит (</w:t>
            </w:r>
            <w:proofErr w:type="spellStart"/>
            <w:r w:rsidRPr="00AA29C4">
              <w:rPr>
                <w:color w:val="000000"/>
                <w:sz w:val="24"/>
                <w:szCs w:val="24"/>
              </w:rPr>
              <w:t>самоаудит</w:t>
            </w:r>
            <w:proofErr w:type="spellEnd"/>
            <w:r w:rsidRPr="00AA29C4">
              <w:rPr>
                <w:color w:val="000000"/>
                <w:sz w:val="24"/>
                <w:szCs w:val="24"/>
              </w:rPr>
              <w:t xml:space="preserve"> маркетинга): сравнительный анализ достоинств и недостатков обоих подходов.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F45354" w:rsidRPr="00F45354">
              <w:rPr>
                <w:color w:val="000000"/>
                <w:sz w:val="24"/>
                <w:szCs w:val="24"/>
              </w:rPr>
              <w:t>раздел 8, №№ 1, 2, 5, 8, 10; 14-20; раздел 9, №№ 1-26</w:t>
            </w:r>
          </w:p>
          <w:p w14:paraId="303A6A4B" w14:textId="2B6C7BB1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F965A0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письмен-ной форме, практико-</w:t>
            </w:r>
          </w:p>
          <w:p w14:paraId="4C0C7E1C" w14:textId="7BBCAFBF" w:rsidR="00AD7570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59F6D9C4" w14:textId="77777777">
        <w:tc>
          <w:tcPr>
            <w:tcW w:w="2509" w:type="dxa"/>
          </w:tcPr>
          <w:p w14:paraId="6B231482" w14:textId="7E862BED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AA29C4">
              <w:rPr>
                <w:sz w:val="24"/>
                <w:szCs w:val="24"/>
              </w:rPr>
              <w:t>самоаудита</w:t>
            </w:r>
            <w:proofErr w:type="spellEnd"/>
            <w:r w:rsidRPr="00AA29C4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5968" w:type="dxa"/>
          </w:tcPr>
          <w:p w14:paraId="01FBAC87" w14:textId="3E23FFC6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Какие бывают компоненты аудита</w:t>
            </w:r>
          </w:p>
          <w:p w14:paraId="06181D4F" w14:textId="4F742313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Этапы процесса аудита, особенности этапов</w:t>
            </w:r>
          </w:p>
          <w:p w14:paraId="357262B3" w14:textId="61A1F754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Разработка концепции аудита</w:t>
            </w:r>
          </w:p>
          <w:p w14:paraId="07DC3AB2" w14:textId="173AB7E2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Анализ результатов. Ответственность и контроль</w:t>
            </w:r>
            <w:r w:rsidR="00EA19B0">
              <w:rPr>
                <w:color w:val="1D1C1D"/>
                <w:sz w:val="24"/>
                <w:szCs w:val="24"/>
                <w:highlight w:val="white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F45354" w:rsidRPr="00F45354">
              <w:rPr>
                <w:color w:val="000000"/>
                <w:sz w:val="24"/>
                <w:szCs w:val="24"/>
              </w:rPr>
              <w:t>раздел 8, №№ 1, 2, 5, 8, 10; 14-20; раздел 9, №№ 1-26</w:t>
            </w:r>
          </w:p>
        </w:tc>
        <w:tc>
          <w:tcPr>
            <w:tcW w:w="1526" w:type="dxa"/>
          </w:tcPr>
          <w:p w14:paraId="2BD13725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письмен-ной форме, практико-</w:t>
            </w:r>
          </w:p>
          <w:p w14:paraId="26C47630" w14:textId="143D4E2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7C90932A" w14:textId="77777777">
        <w:trPr>
          <w:trHeight w:val="273"/>
        </w:trPr>
        <w:tc>
          <w:tcPr>
            <w:tcW w:w="2509" w:type="dxa"/>
          </w:tcPr>
          <w:p w14:paraId="6E0D153C" w14:textId="42F90E84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AA29C4">
              <w:rPr>
                <w:sz w:val="24"/>
                <w:szCs w:val="24"/>
              </w:rPr>
              <w:t>самоаудита</w:t>
            </w:r>
            <w:proofErr w:type="spellEnd"/>
            <w:r w:rsidRPr="00AA29C4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5968" w:type="dxa"/>
          </w:tcPr>
          <w:p w14:paraId="6DE4704C" w14:textId="28E15A2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</w:t>
            </w:r>
            <w:r w:rsidRPr="00AA29C4">
              <w:rPr>
                <w:color w:val="000000"/>
                <w:sz w:val="24"/>
                <w:szCs w:val="24"/>
              </w:rPr>
              <w:t xml:space="preserve"> проведения экспресс-аудита и комплексного аудита </w:t>
            </w:r>
          </w:p>
          <w:p w14:paraId="0F86D298" w14:textId="08FC5752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Особенности, достоинства и недостатки основных источников</w:t>
            </w:r>
            <w:r w:rsidRPr="00BE14DF">
              <w:rPr>
                <w:color w:val="000000"/>
                <w:sz w:val="24"/>
                <w:szCs w:val="24"/>
              </w:rPr>
              <w:t xml:space="preserve"> информации при проведении аудита</w:t>
            </w:r>
          </w:p>
          <w:p w14:paraId="53AE9B43" w14:textId="6C873533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Анкетные методы</w:t>
            </w:r>
          </w:p>
          <w:p w14:paraId="1A10D9E5" w14:textId="0E49BA1C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Аналитические методы</w:t>
            </w:r>
          </w:p>
          <w:p w14:paraId="3D757D45" w14:textId="5F53834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Экспертные методы</w:t>
            </w:r>
          </w:p>
          <w:p w14:paraId="21E01203" w14:textId="7C8CB6C1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Проекционные методы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4, </w:t>
            </w:r>
            <w:r w:rsidR="00F45354" w:rsidRPr="00F45354">
              <w:rPr>
                <w:color w:val="000000"/>
                <w:sz w:val="24"/>
                <w:szCs w:val="24"/>
              </w:rPr>
              <w:t>5, 8, 10; 14-20; раздел 9, №№ 1-26</w:t>
            </w:r>
          </w:p>
          <w:p w14:paraId="144A7D42" w14:textId="409F37A9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0799D2D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письмен-ной форме, практико-</w:t>
            </w:r>
          </w:p>
          <w:p w14:paraId="08B400D5" w14:textId="548F7F2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08E24D90" w14:textId="77777777">
        <w:trPr>
          <w:trHeight w:val="853"/>
        </w:trPr>
        <w:tc>
          <w:tcPr>
            <w:tcW w:w="2509" w:type="dxa"/>
          </w:tcPr>
          <w:p w14:paraId="516A9D68" w14:textId="50540024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4. Аудит внешней среды маркетинга </w:t>
            </w:r>
            <w:r w:rsidR="00EA19B0">
              <w:rPr>
                <w:sz w:val="24"/>
                <w:szCs w:val="24"/>
              </w:rPr>
              <w:t>предприятия</w:t>
            </w:r>
          </w:p>
        </w:tc>
        <w:tc>
          <w:tcPr>
            <w:tcW w:w="5968" w:type="dxa"/>
          </w:tcPr>
          <w:p w14:paraId="6F62AB0D" w14:textId="0B16E142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и цели аудита внешней среды</w:t>
            </w:r>
          </w:p>
          <w:p w14:paraId="07CC66AA" w14:textId="274C5C12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макросреды, цели и методы реализации</w:t>
            </w:r>
          </w:p>
          <w:p w14:paraId="3774D6A9" w14:textId="44FDF0B8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ми</w:t>
            </w:r>
            <w:r w:rsidRPr="00BE14DF">
              <w:rPr>
                <w:color w:val="000000"/>
                <w:sz w:val="24"/>
                <w:szCs w:val="24"/>
              </w:rPr>
              <w:t>кросреды, цели и методы реализации</w:t>
            </w:r>
          </w:p>
          <w:p w14:paraId="5D089DF5" w14:textId="720F5676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расчета емкости рынка и рыночного потенциала</w:t>
            </w:r>
          </w:p>
          <w:p w14:paraId="5174EFD7" w14:textId="484447F6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Мистерри</w:t>
            </w:r>
            <w:proofErr w:type="spellEnd"/>
            <w:r>
              <w:rPr>
                <w:color w:val="000000"/>
                <w:sz w:val="24"/>
                <w:szCs w:val="24"/>
              </w:rPr>
              <w:t>-шоппинг в аудите</w:t>
            </w:r>
          </w:p>
          <w:p w14:paraId="7E898473" w14:textId="5E8E4388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Бенчмаркинг</w:t>
            </w:r>
            <w:proofErr w:type="spellEnd"/>
            <w:r>
              <w:rPr>
                <w:color w:val="000000"/>
                <w:sz w:val="24"/>
                <w:szCs w:val="24"/>
              </w:rPr>
              <w:t>. Конкурентный анализ в аудите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3, </w:t>
            </w:r>
            <w:r w:rsidR="00F45354" w:rsidRPr="00F45354">
              <w:rPr>
                <w:color w:val="000000"/>
                <w:sz w:val="24"/>
                <w:szCs w:val="24"/>
              </w:rPr>
              <w:t>5, 8, 10; 14-20; раздел 9, №№ 1-26</w:t>
            </w:r>
          </w:p>
          <w:p w14:paraId="36662515" w14:textId="37272D0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595D08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>Опрос в устной и/или письмен-ной форме, практико-</w:t>
            </w:r>
          </w:p>
          <w:p w14:paraId="07A96708" w14:textId="0E52E75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>ориентированные и ситуационные задания.</w:t>
            </w:r>
          </w:p>
        </w:tc>
      </w:tr>
      <w:tr w:rsidR="00AA29C4" w14:paraId="267CB343" w14:textId="77777777">
        <w:trPr>
          <w:trHeight w:val="853"/>
        </w:trPr>
        <w:tc>
          <w:tcPr>
            <w:tcW w:w="2509" w:type="dxa"/>
          </w:tcPr>
          <w:p w14:paraId="3E4B86A6" w14:textId="132B4B94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5. Аудит внутренней среды маркетинга </w:t>
            </w:r>
            <w:r w:rsidR="00EA19B0">
              <w:rPr>
                <w:sz w:val="24"/>
                <w:szCs w:val="24"/>
              </w:rPr>
              <w:t>предприятия</w:t>
            </w:r>
          </w:p>
        </w:tc>
        <w:tc>
          <w:tcPr>
            <w:tcW w:w="5968" w:type="dxa"/>
          </w:tcPr>
          <w:p w14:paraId="357332E6" w14:textId="77777777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и цели аудита внутренней среды, этапы реализации</w:t>
            </w:r>
          </w:p>
          <w:p w14:paraId="0EAF021B" w14:textId="7777777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BE14DF">
              <w:rPr>
                <w:color w:val="000000"/>
                <w:sz w:val="24"/>
                <w:szCs w:val="24"/>
              </w:rPr>
              <w:t>Внутрифирменная информация, необходимая для проведения эффективного аудита</w:t>
            </w:r>
          </w:p>
          <w:p w14:paraId="123416D5" w14:textId="7777777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современных методик аудита внутренней среды</w:t>
            </w:r>
          </w:p>
          <w:p w14:paraId="1FAE0978" w14:textId="42ABE06C" w:rsidR="004629A6" w:rsidRDefault="004629A6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 w:rsidRPr="00F45354">
              <w:rPr>
                <w:color w:val="000000"/>
                <w:sz w:val="24"/>
                <w:szCs w:val="24"/>
              </w:rPr>
              <w:t>Методы аудита продаж и уровня сервиса</w:t>
            </w:r>
            <w:r w:rsidR="00EA19B0" w:rsidRPr="00F45354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5, 8, 10; 14-20; раздел 9, №№ 1-26</w:t>
            </w:r>
          </w:p>
          <w:p w14:paraId="72795A34" w14:textId="74F74F30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850DAD2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письмен-ной форме, практико-</w:t>
            </w:r>
          </w:p>
          <w:p w14:paraId="34867D2B" w14:textId="50E79FC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:rsidRPr="002B6F74" w14:paraId="6DE09650" w14:textId="77777777">
        <w:trPr>
          <w:trHeight w:val="853"/>
        </w:trPr>
        <w:tc>
          <w:tcPr>
            <w:tcW w:w="2509" w:type="dxa"/>
          </w:tcPr>
          <w:p w14:paraId="2871A722" w14:textId="1F747DCB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5968" w:type="dxa"/>
          </w:tcPr>
          <w:p w14:paraId="7A64F8FF" w14:textId="77777777" w:rsidR="00AA29C4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анализа результатов аудита</w:t>
            </w:r>
          </w:p>
          <w:p w14:paraId="4D54B867" w14:textId="77777777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Примеры форм представления результатов</w:t>
            </w:r>
          </w:p>
          <w:p w14:paraId="41023984" w14:textId="65D1AC03" w:rsidR="004629A6" w:rsidRDefault="004629A6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виды результатов, примеры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аудирования</w:t>
            </w:r>
            <w:proofErr w:type="spellEnd"/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F45354">
              <w:rPr>
                <w:color w:val="000000"/>
                <w:sz w:val="24"/>
                <w:szCs w:val="24"/>
              </w:rPr>
              <w:t xml:space="preserve">6, </w:t>
            </w:r>
            <w:r w:rsidR="00F45354" w:rsidRPr="00F45354">
              <w:rPr>
                <w:color w:val="000000"/>
                <w:sz w:val="24"/>
                <w:szCs w:val="24"/>
              </w:rPr>
              <w:t>8, 10; 14-20; раздел 9, №№ 1-26</w:t>
            </w:r>
          </w:p>
          <w:p w14:paraId="2B257FBF" w14:textId="4EA5E8FC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84EC5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письмен-ной форме, практико-</w:t>
            </w:r>
          </w:p>
          <w:p w14:paraId="58A2854C" w14:textId="296C851A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</w:tbl>
    <w:p w14:paraId="6CC654DE" w14:textId="46332959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FB2B466" w14:textId="77777777" w:rsidR="00AD7570" w:rsidRDefault="00875AD7">
      <w:pPr>
        <w:pStyle w:val="2"/>
        <w:rPr>
          <w:sz w:val="28"/>
          <w:szCs w:val="28"/>
        </w:rPr>
      </w:pPr>
      <w:bookmarkStart w:id="12" w:name="_Toc120642285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55BF6852" w14:textId="77777777" w:rsidR="00AD7570" w:rsidRDefault="00875AD7">
      <w:pPr>
        <w:pStyle w:val="3"/>
        <w:jc w:val="center"/>
      </w:pPr>
      <w:bookmarkStart w:id="13" w:name="_Toc120642286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4D6CF358" w14:textId="3E7BE41F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EA19B0">
        <w:rPr>
          <w:color w:val="000000"/>
          <w:sz w:val="28"/>
          <w:szCs w:val="28"/>
        </w:rPr>
        <w:t>4</w:t>
      </w:r>
    </w:p>
    <w:tbl>
      <w:tblPr>
        <w:tblStyle w:val="aa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AD7570" w14:paraId="7BCB5090" w14:textId="77777777">
        <w:tc>
          <w:tcPr>
            <w:tcW w:w="2510" w:type="dxa"/>
          </w:tcPr>
          <w:p w14:paraId="67C0541A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5867612E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1108059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7570" w14:paraId="6294FF0C" w14:textId="77777777">
        <w:tc>
          <w:tcPr>
            <w:tcW w:w="2510" w:type="dxa"/>
          </w:tcPr>
          <w:p w14:paraId="41DE94EE" w14:textId="4AC76874" w:rsidR="00AD7570" w:rsidRDefault="00875AD7" w:rsidP="00EC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 xml:space="preserve">Введение в </w:t>
            </w:r>
            <w:r w:rsidR="00EC7B6B">
              <w:rPr>
                <w:color w:val="000000"/>
                <w:sz w:val="24"/>
                <w:szCs w:val="24"/>
              </w:rPr>
              <w:t>маркетинговый аудит</w:t>
            </w:r>
          </w:p>
        </w:tc>
        <w:tc>
          <w:tcPr>
            <w:tcW w:w="4152" w:type="dxa"/>
          </w:tcPr>
          <w:p w14:paraId="1304489A" w14:textId="77777777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26620321" w14:textId="7A1D10C6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Примеры </w:t>
            </w:r>
            <w:r w:rsidR="009F0E9F">
              <w:rPr>
                <w:color w:val="000000"/>
                <w:sz w:val="24"/>
                <w:szCs w:val="24"/>
              </w:rPr>
              <w:t>задач, которые мог</w:t>
            </w:r>
            <w:r w:rsidR="00EC7B6B">
              <w:rPr>
                <w:color w:val="000000"/>
                <w:sz w:val="24"/>
                <w:szCs w:val="24"/>
              </w:rPr>
              <w:t>ут решаться с помощью маркетингового аудита</w:t>
            </w:r>
          </w:p>
          <w:p w14:paraId="191ED1E5" w14:textId="08BC6741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</w:t>
            </w:r>
            <w:r w:rsidR="009F0E9F">
              <w:rPr>
                <w:color w:val="000000"/>
                <w:sz w:val="24"/>
                <w:szCs w:val="24"/>
              </w:rPr>
              <w:t xml:space="preserve">источники маркетинговой информации могут использоваться для сбора данных в </w:t>
            </w:r>
            <w:r w:rsidR="0073770F">
              <w:rPr>
                <w:color w:val="000000"/>
                <w:sz w:val="24"/>
                <w:szCs w:val="24"/>
              </w:rPr>
              <w:t>маркетинговом аудите</w:t>
            </w:r>
          </w:p>
          <w:p w14:paraId="4E670DEA" w14:textId="63474F59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Топ 10 инструментов </w:t>
            </w:r>
            <w:r w:rsidR="009F0E9F">
              <w:rPr>
                <w:color w:val="000000"/>
                <w:sz w:val="24"/>
                <w:szCs w:val="24"/>
              </w:rPr>
              <w:t>анализа рынка</w:t>
            </w:r>
          </w:p>
          <w:p w14:paraId="705A7BEA" w14:textId="15FA54AC" w:rsidR="00AD7570" w:rsidRPr="009B7C8D" w:rsidRDefault="009F0E9F" w:rsidP="009B7C8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</w:t>
            </w:r>
            <w:r w:rsidR="00FF663D">
              <w:rPr>
                <w:color w:val="000000"/>
                <w:sz w:val="24"/>
                <w:szCs w:val="24"/>
              </w:rPr>
              <w:t xml:space="preserve">существующих </w:t>
            </w:r>
            <w:r>
              <w:rPr>
                <w:color w:val="000000"/>
                <w:sz w:val="24"/>
                <w:szCs w:val="24"/>
              </w:rPr>
              <w:t>концепций комплекса маркетинга</w:t>
            </w:r>
          </w:p>
        </w:tc>
        <w:tc>
          <w:tcPr>
            <w:tcW w:w="3341" w:type="dxa"/>
          </w:tcPr>
          <w:p w14:paraId="5A50A862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358927D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7F8ABE9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9E7F610" w14:textId="3F177E12" w:rsidR="00AD7570" w:rsidRDefault="009F0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39934A45" w14:textId="47F3772C" w:rsidR="00AD7570" w:rsidRDefault="009B7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</w:p>
        </w:tc>
      </w:tr>
      <w:tr w:rsidR="0073770F" w14:paraId="2AC3DF96" w14:textId="77777777">
        <w:tc>
          <w:tcPr>
            <w:tcW w:w="2510" w:type="dxa"/>
          </w:tcPr>
          <w:p w14:paraId="0909623A" w14:textId="16C9B62C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73770F">
              <w:rPr>
                <w:sz w:val="24"/>
                <w:szCs w:val="24"/>
              </w:rPr>
              <w:lastRenderedPageBreak/>
              <w:t>самоаудита</w:t>
            </w:r>
            <w:proofErr w:type="spellEnd"/>
            <w:r w:rsidRPr="0073770F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4152" w:type="dxa"/>
          </w:tcPr>
          <w:p w14:paraId="480A1001" w14:textId="7777777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Изучить дополнительный материал по теме.</w:t>
            </w:r>
          </w:p>
          <w:p w14:paraId="4514D466" w14:textId="72BC7BCC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Какие методы сбора информации используются на каждом этапе проведения аудита</w:t>
            </w:r>
          </w:p>
          <w:p w14:paraId="5B93A5F9" w14:textId="37E7336F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проблемные вопросы возникают на каждом этапе, привести кейсы возможных проблем</w:t>
            </w:r>
          </w:p>
        </w:tc>
        <w:tc>
          <w:tcPr>
            <w:tcW w:w="3341" w:type="dxa"/>
          </w:tcPr>
          <w:p w14:paraId="4A53215D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7233D9CE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работа с электронной библиотечной системой;</w:t>
            </w:r>
          </w:p>
          <w:p w14:paraId="4A3798B0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1E984A8" w14:textId="6C9C3F0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52E80991" w14:textId="05B7B1A0" w:rsidR="0073770F" w:rsidRDefault="009B7C8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</w:p>
        </w:tc>
      </w:tr>
      <w:tr w:rsidR="0073770F" w14:paraId="16D26DBB" w14:textId="77777777">
        <w:tc>
          <w:tcPr>
            <w:tcW w:w="2510" w:type="dxa"/>
          </w:tcPr>
          <w:p w14:paraId="37654427" w14:textId="6C0B76FB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lastRenderedPageBreak/>
              <w:t xml:space="preserve">Тема 3. Основные методы проведения </w:t>
            </w:r>
            <w:proofErr w:type="spellStart"/>
            <w:r w:rsidRPr="0073770F">
              <w:rPr>
                <w:sz w:val="24"/>
                <w:szCs w:val="24"/>
              </w:rPr>
              <w:t>самоаудита</w:t>
            </w:r>
            <w:proofErr w:type="spellEnd"/>
            <w:r w:rsidRPr="0073770F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4152" w:type="dxa"/>
          </w:tcPr>
          <w:p w14:paraId="36F2AD30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C050C4F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Примеры использования методов. </w:t>
            </w:r>
          </w:p>
          <w:p w14:paraId="0FE12816" w14:textId="78B61A06" w:rsidR="0073770F" w:rsidRP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Какие преимущества дает исследование рынка в аудите</w:t>
            </w:r>
          </w:p>
          <w:p w14:paraId="111D9CA4" w14:textId="204709F3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380EF77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138CA21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AAF206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B7B66D6" w14:textId="1F271D71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EC6AC72" w14:textId="639896B2" w:rsidR="0073770F" w:rsidRPr="00114548" w:rsidRDefault="009B7C8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</w:p>
        </w:tc>
      </w:tr>
      <w:tr w:rsidR="0073770F" w14:paraId="44396396" w14:textId="77777777">
        <w:tc>
          <w:tcPr>
            <w:tcW w:w="2510" w:type="dxa"/>
          </w:tcPr>
          <w:p w14:paraId="21C84A05" w14:textId="50FC43FA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>Тема 4. Аудит внешней среды маркетинга компании</w:t>
            </w:r>
          </w:p>
        </w:tc>
        <w:tc>
          <w:tcPr>
            <w:tcW w:w="4152" w:type="dxa"/>
          </w:tcPr>
          <w:p w14:paraId="41B08BC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CF06B74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влияет каждый вид маркетинговой среды на организацию в </w:t>
            </w:r>
            <w:proofErr w:type="spellStart"/>
            <w:r w:rsidRPr="0073770F">
              <w:rPr>
                <w:color w:val="000000"/>
                <w:sz w:val="24"/>
                <w:szCs w:val="24"/>
              </w:rPr>
              <w:t>отрасле</w:t>
            </w:r>
            <w:proofErr w:type="spellEnd"/>
          </w:p>
          <w:p w14:paraId="1E570028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Методы изучения каждого вида маркетинговой среды</w:t>
            </w:r>
          </w:p>
          <w:p w14:paraId="0AADCF28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Способы проверки актуальности и объективности информации</w:t>
            </w:r>
          </w:p>
          <w:p w14:paraId="48F0F617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Правила и последовательность проведения анализа видов сред</w:t>
            </w:r>
          </w:p>
          <w:p w14:paraId="5F1DB1E9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Основные метрики результатов изучения и их влияние на SWOT-анализ</w:t>
            </w:r>
          </w:p>
          <w:p w14:paraId="113F2485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Примеры проблемных ситуаций при изучении видов сред</w:t>
            </w:r>
          </w:p>
          <w:p w14:paraId="5ED15333" w14:textId="274CA040" w:rsidR="0073770F" w:rsidRPr="009B7C8D" w:rsidRDefault="0073770F" w:rsidP="009B7C8D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Методы портфельного анализа для изучения внутренней среды</w:t>
            </w:r>
          </w:p>
        </w:tc>
        <w:tc>
          <w:tcPr>
            <w:tcW w:w="3341" w:type="dxa"/>
          </w:tcPr>
          <w:p w14:paraId="1F71AFA2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76BA71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7F674B3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4E7D237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BF2BD04" w14:textId="77777777" w:rsidR="009B7C8D" w:rsidRDefault="009B7C8D" w:rsidP="009B7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</w:p>
          <w:p w14:paraId="71A0E335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33D5B876" w14:textId="77777777">
        <w:tc>
          <w:tcPr>
            <w:tcW w:w="2510" w:type="dxa"/>
          </w:tcPr>
          <w:p w14:paraId="4C4FFAF8" w14:textId="78C89EBD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>Тема 5. Аудит внутренней среды маркетинга компании</w:t>
            </w:r>
          </w:p>
        </w:tc>
        <w:tc>
          <w:tcPr>
            <w:tcW w:w="4152" w:type="dxa"/>
          </w:tcPr>
          <w:p w14:paraId="69A72372" w14:textId="77777777" w:rsid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05E858F5" w14:textId="5CEF60B4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Проблемные зоны сбора информации для аудита внутренней среды всеми возможными методами</w:t>
            </w:r>
          </w:p>
          <w:p w14:paraId="4C07C007" w14:textId="77777777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сформировать стратегическую цель на основе </w:t>
            </w:r>
            <w:r w:rsidRPr="0073770F">
              <w:rPr>
                <w:color w:val="000000"/>
                <w:sz w:val="24"/>
                <w:szCs w:val="24"/>
                <w:lang w:val="en-US"/>
              </w:rPr>
              <w:t>SWOT</w:t>
            </w:r>
            <w:r w:rsidRPr="0073770F">
              <w:rPr>
                <w:color w:val="000000"/>
                <w:sz w:val="24"/>
                <w:szCs w:val="24"/>
              </w:rPr>
              <w:t>-анализа</w:t>
            </w:r>
          </w:p>
          <w:p w14:paraId="335BEA8A" w14:textId="1D4EADA9" w:rsidR="0073770F" w:rsidRPr="009B7C8D" w:rsidRDefault="0073770F" w:rsidP="009B7C8D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выбрать ключевые задачи в соответствии с принципом </w:t>
            </w:r>
            <w:r w:rsidRPr="0073770F">
              <w:rPr>
                <w:color w:val="000000"/>
                <w:sz w:val="24"/>
                <w:szCs w:val="24"/>
                <w:lang w:val="en-US"/>
              </w:rPr>
              <w:t>SMART</w:t>
            </w:r>
          </w:p>
        </w:tc>
        <w:tc>
          <w:tcPr>
            <w:tcW w:w="3341" w:type="dxa"/>
          </w:tcPr>
          <w:p w14:paraId="6D7A6A63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C50495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F1A2BE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A131795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498D83A1" w14:textId="77777777" w:rsidR="009B7C8D" w:rsidRDefault="009B7C8D" w:rsidP="009B7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</w:p>
          <w:p w14:paraId="68417FEE" w14:textId="6BE149C5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51B1D926" w14:textId="77777777">
        <w:tc>
          <w:tcPr>
            <w:tcW w:w="2510" w:type="dxa"/>
          </w:tcPr>
          <w:p w14:paraId="341DFCD0" w14:textId="437EBF75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lastRenderedPageBreak/>
              <w:t>Тема 6. Интерпретация результатов аудита маркетинга</w:t>
            </w:r>
          </w:p>
        </w:tc>
        <w:tc>
          <w:tcPr>
            <w:tcW w:w="4152" w:type="dxa"/>
          </w:tcPr>
          <w:p w14:paraId="2E22406E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1.</w:t>
            </w:r>
            <w:r w:rsidRPr="0073770F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7D789764" w14:textId="7970BF4F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2.</w:t>
            </w:r>
            <w:r w:rsidRPr="0073770F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Основные требования и проблематика оформления и презентации результатов маркетингового аудита</w:t>
            </w:r>
          </w:p>
        </w:tc>
        <w:tc>
          <w:tcPr>
            <w:tcW w:w="3341" w:type="dxa"/>
          </w:tcPr>
          <w:p w14:paraId="50DD85C4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D6196A1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3DC83F2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DBE8C24" w14:textId="465E821B" w:rsidR="0073770F" w:rsidRPr="0073770F" w:rsidRDefault="00B8217E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1654E3BF" w14:textId="132B6BC8" w:rsidR="0073770F" w:rsidRDefault="009B7C8D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</w:p>
        </w:tc>
      </w:tr>
    </w:tbl>
    <w:p w14:paraId="68AE4ABB" w14:textId="77777777" w:rsidR="00AD7570" w:rsidRDefault="00875AD7">
      <w:pPr>
        <w:pStyle w:val="3"/>
        <w:jc w:val="center"/>
      </w:pPr>
      <w:bookmarkStart w:id="14" w:name="_35nkun2" w:colFirst="0" w:colLast="0"/>
      <w:bookmarkStart w:id="15" w:name="_Toc120642287"/>
      <w:bookmarkEnd w:id="14"/>
      <w:r>
        <w:t>6.2. Перечень вопросов, заданий, тем для подготовки к текущему контролю</w:t>
      </w:r>
      <w:bookmarkEnd w:id="15"/>
    </w:p>
    <w:p w14:paraId="0175CE97" w14:textId="77777777" w:rsidR="00AD7570" w:rsidRDefault="00AD7570"/>
    <w:p w14:paraId="1F83247D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F0852A5" w14:textId="015410C9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4D574398" w14:textId="3E78123E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r w:rsidR="001E1B85">
        <w:rPr>
          <w:color w:val="000000"/>
          <w:sz w:val="28"/>
          <w:szCs w:val="28"/>
        </w:rPr>
        <w:t>семинаре</w:t>
      </w:r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27C8F087" w14:textId="3C9348F8" w:rsidR="00AD7570" w:rsidRDefault="00B8217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зачетный п</w:t>
      </w:r>
      <w:r w:rsidR="001E1B85">
        <w:rPr>
          <w:color w:val="000000"/>
          <w:sz w:val="28"/>
          <w:szCs w:val="28"/>
        </w:rPr>
        <w:t>роект маркетингового аудита</w:t>
      </w:r>
      <w:r w:rsidR="00875AD7" w:rsidRPr="00810440">
        <w:rPr>
          <w:color w:val="000000"/>
          <w:sz w:val="28"/>
          <w:szCs w:val="28"/>
        </w:rPr>
        <w:t xml:space="preserve"> – выполняется самостоятельно.</w:t>
      </w:r>
    </w:p>
    <w:p w14:paraId="17632CA7" w14:textId="77777777" w:rsidR="00F45354" w:rsidRPr="000D5E7E" w:rsidRDefault="00F45354" w:rsidP="00F45354">
      <w:pPr>
        <w:spacing w:line="360" w:lineRule="auto"/>
        <w:ind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</w:t>
      </w:r>
      <w:r w:rsidRPr="000D5E7E">
        <w:rPr>
          <w:i/>
          <w:sz w:val="28"/>
          <w:szCs w:val="28"/>
        </w:rPr>
        <w:t xml:space="preserve">формой </w:t>
      </w:r>
      <w:r w:rsidRPr="000D5E7E">
        <w:rPr>
          <w:sz w:val="28"/>
          <w:szCs w:val="28"/>
        </w:rPr>
        <w:t xml:space="preserve">текущего контроля знаний является </w:t>
      </w:r>
      <w:r>
        <w:rPr>
          <w:sz w:val="28"/>
          <w:szCs w:val="28"/>
        </w:rPr>
        <w:t>контрольная работа</w:t>
      </w:r>
      <w:r w:rsidRPr="000D5E7E">
        <w:rPr>
          <w:sz w:val="28"/>
          <w:szCs w:val="28"/>
        </w:rPr>
        <w:t>.</w:t>
      </w:r>
    </w:p>
    <w:p w14:paraId="52B4C80D" w14:textId="77777777" w:rsidR="00F45354" w:rsidRPr="00B44696" w:rsidRDefault="00F45354" w:rsidP="00F45354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маркетинга.</w:t>
      </w:r>
      <w:r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Промежуточный контроль проводится в форме зачета</w:t>
      </w:r>
      <w:r w:rsidRPr="00F45354"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645"/>
        <w:gridCol w:w="4253"/>
      </w:tblGrid>
      <w:tr w:rsidR="00F45354" w:rsidRPr="00B44696" w14:paraId="5A6EF718" w14:textId="77777777" w:rsidTr="00D363AE">
        <w:tc>
          <w:tcPr>
            <w:tcW w:w="1025" w:type="dxa"/>
          </w:tcPr>
          <w:p w14:paraId="7C6B7C33" w14:textId="77777777" w:rsidR="00F45354" w:rsidRPr="00DA5FEE" w:rsidRDefault="00F45354" w:rsidP="00D363AE">
            <w:pPr>
              <w:spacing w:line="276" w:lineRule="auto"/>
              <w:ind w:left="-11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645" w:type="dxa"/>
          </w:tcPr>
          <w:p w14:paraId="4288BCCB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4253" w:type="dxa"/>
          </w:tcPr>
          <w:p w14:paraId="12BF92C9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Баллы</w:t>
            </w:r>
          </w:p>
        </w:tc>
      </w:tr>
      <w:tr w:rsidR="00F45354" w:rsidRPr="00B44696" w14:paraId="77F8135F" w14:textId="77777777" w:rsidTr="00D363AE">
        <w:tc>
          <w:tcPr>
            <w:tcW w:w="1025" w:type="dxa"/>
          </w:tcPr>
          <w:p w14:paraId="6E0A37E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14:paraId="190F46C7" w14:textId="77777777" w:rsidR="00F45354" w:rsidRPr="00DA5FEE" w:rsidRDefault="00F45354" w:rsidP="00D363AE">
            <w:pPr>
              <w:spacing w:line="276" w:lineRule="auto"/>
              <w:rPr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Работа в модуле</w:t>
            </w:r>
          </w:p>
        </w:tc>
        <w:tc>
          <w:tcPr>
            <w:tcW w:w="4253" w:type="dxa"/>
          </w:tcPr>
          <w:p w14:paraId="7A1AFA0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40</w:t>
            </w:r>
          </w:p>
        </w:tc>
      </w:tr>
      <w:tr w:rsidR="00F45354" w:rsidRPr="00B44696" w14:paraId="1EA763D1" w14:textId="77777777" w:rsidTr="00D363AE">
        <w:trPr>
          <w:trHeight w:val="256"/>
        </w:trPr>
        <w:tc>
          <w:tcPr>
            <w:tcW w:w="1025" w:type="dxa"/>
          </w:tcPr>
          <w:p w14:paraId="030C228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14:paraId="0394F74D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DA5FEE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4253" w:type="dxa"/>
          </w:tcPr>
          <w:p w14:paraId="04DFF42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60</w:t>
            </w:r>
          </w:p>
        </w:tc>
      </w:tr>
      <w:tr w:rsidR="00F45354" w:rsidRPr="00B44696" w14:paraId="6D657E66" w14:textId="77777777" w:rsidTr="00D363AE">
        <w:tc>
          <w:tcPr>
            <w:tcW w:w="1025" w:type="dxa"/>
          </w:tcPr>
          <w:p w14:paraId="16AD0EB7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14:paraId="081A4180" w14:textId="77777777" w:rsidR="00F45354" w:rsidRPr="00DA5FEE" w:rsidRDefault="00F45354" w:rsidP="00D363A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Итого:</w:t>
            </w:r>
          </w:p>
        </w:tc>
        <w:tc>
          <w:tcPr>
            <w:tcW w:w="4253" w:type="dxa"/>
          </w:tcPr>
          <w:p w14:paraId="724F75C2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100</w:t>
            </w:r>
          </w:p>
        </w:tc>
      </w:tr>
    </w:tbl>
    <w:p w14:paraId="69AEF0AF" w14:textId="77777777" w:rsidR="00F45354" w:rsidRPr="00B44696" w:rsidRDefault="00F45354" w:rsidP="00F45354">
      <w:pPr>
        <w:spacing w:after="200" w:line="276" w:lineRule="auto"/>
        <w:ind w:left="-567" w:firstLine="708"/>
        <w:jc w:val="both"/>
        <w:rPr>
          <w:b/>
          <w:color w:val="000000"/>
          <w:szCs w:val="22"/>
        </w:rPr>
      </w:pPr>
    </w:p>
    <w:p w14:paraId="77545D7C" w14:textId="77777777" w:rsidR="00F45354" w:rsidRPr="00B44696" w:rsidRDefault="00F45354" w:rsidP="00F45354">
      <w:pPr>
        <w:spacing w:after="200" w:line="276" w:lineRule="auto"/>
        <w:ind w:left="-567" w:firstLine="708"/>
        <w:jc w:val="center"/>
        <w:rPr>
          <w:b/>
          <w:color w:val="000000"/>
          <w:sz w:val="28"/>
          <w:szCs w:val="28"/>
        </w:rPr>
      </w:pPr>
      <w:r w:rsidRPr="00B44696">
        <w:rPr>
          <w:b/>
          <w:color w:val="000000"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45354" w:rsidRPr="00B44696" w14:paraId="64B3764D" w14:textId="77777777" w:rsidTr="00D363AE">
        <w:tc>
          <w:tcPr>
            <w:tcW w:w="1134" w:type="dxa"/>
          </w:tcPr>
          <w:p w14:paraId="7A935E2C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9" w:type="dxa"/>
          </w:tcPr>
          <w:p w14:paraId="0290AF35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39E230E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F45354" w:rsidRPr="00B44696" w14:paraId="305CFB77" w14:textId="77777777" w:rsidTr="00D363AE">
        <w:tc>
          <w:tcPr>
            <w:tcW w:w="1134" w:type="dxa"/>
          </w:tcPr>
          <w:p w14:paraId="53CE4AD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9" w:type="dxa"/>
          </w:tcPr>
          <w:p w14:paraId="2C1B0E93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50AF4C5" w14:textId="506D4892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2B0CA15D" w14:textId="77777777" w:rsidTr="00D363AE">
        <w:tc>
          <w:tcPr>
            <w:tcW w:w="1134" w:type="dxa"/>
          </w:tcPr>
          <w:p w14:paraId="7A27CC2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9" w:type="dxa"/>
          </w:tcPr>
          <w:p w14:paraId="63D0291E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2384" w:type="dxa"/>
          </w:tcPr>
          <w:p w14:paraId="43C65737" w14:textId="70564668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4C80C52B" w14:textId="77777777" w:rsidTr="00D363AE">
        <w:tc>
          <w:tcPr>
            <w:tcW w:w="1134" w:type="dxa"/>
          </w:tcPr>
          <w:p w14:paraId="1E97321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399" w:type="dxa"/>
          </w:tcPr>
          <w:p w14:paraId="29699D3C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53C1CA75" w14:textId="2D4BE1A8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245D5A9B" w14:textId="77777777" w:rsidTr="00D363AE">
        <w:tc>
          <w:tcPr>
            <w:tcW w:w="1134" w:type="dxa"/>
          </w:tcPr>
          <w:p w14:paraId="0318D43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399" w:type="dxa"/>
          </w:tcPr>
          <w:p w14:paraId="6A923AC3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06E5438E" w14:textId="4F12AF44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45354" w:rsidRPr="0060453D" w14:paraId="1A28A5FA" w14:textId="77777777" w:rsidTr="00DA5FEE">
        <w:trPr>
          <w:trHeight w:val="70"/>
        </w:trPr>
        <w:tc>
          <w:tcPr>
            <w:tcW w:w="1134" w:type="dxa"/>
          </w:tcPr>
          <w:p w14:paraId="2C69B2B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99" w:type="dxa"/>
          </w:tcPr>
          <w:p w14:paraId="6DFAF2F8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4" w:type="dxa"/>
          </w:tcPr>
          <w:p w14:paraId="4F480D07" w14:textId="77777777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14:paraId="247438E5" w14:textId="77777777" w:rsidR="00F45354" w:rsidRPr="0060453D" w:rsidRDefault="00F45354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1E0B8470" w14:textId="1E7BCA86" w:rsidR="00F57B1C" w:rsidRPr="008C0795" w:rsidRDefault="00F57B1C" w:rsidP="00F57B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8C0795">
        <w:rPr>
          <w:b/>
          <w:color w:val="000000"/>
          <w:sz w:val="28"/>
          <w:szCs w:val="28"/>
        </w:rPr>
        <w:t xml:space="preserve">Примерное задание для </w:t>
      </w:r>
      <w:r>
        <w:rPr>
          <w:b/>
          <w:color w:val="000000"/>
          <w:sz w:val="28"/>
          <w:szCs w:val="28"/>
        </w:rPr>
        <w:t>контрольной работы</w:t>
      </w:r>
      <w:r w:rsidRPr="008C0795">
        <w:rPr>
          <w:b/>
          <w:color w:val="000000"/>
          <w:sz w:val="28"/>
          <w:szCs w:val="28"/>
        </w:rPr>
        <w:t>:</w:t>
      </w:r>
    </w:p>
    <w:p w14:paraId="3AE48D76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Тема «Проведение маркетингового аудита для выбранной студентом компании/бренда на выбранном рынке».</w:t>
      </w:r>
    </w:p>
    <w:p w14:paraId="6D13BA5C" w14:textId="5610A99F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Работа сдается в конце семинарских занятий и проверяется преподавателем до </w:t>
      </w:r>
      <w:r>
        <w:rPr>
          <w:color w:val="000000"/>
          <w:sz w:val="28"/>
          <w:szCs w:val="28"/>
        </w:rPr>
        <w:t>окончания занятий</w:t>
      </w:r>
      <w:r w:rsidRPr="008C0795">
        <w:rPr>
          <w:color w:val="000000"/>
          <w:sz w:val="28"/>
          <w:szCs w:val="28"/>
        </w:rPr>
        <w:t xml:space="preserve">. </w:t>
      </w:r>
    </w:p>
    <w:p w14:paraId="28E15B1A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Цель задания:</w:t>
      </w:r>
    </w:p>
    <w:p w14:paraId="6870BBB3" w14:textId="77777777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Закрепление базовых знаний по дисциплине.</w:t>
      </w:r>
    </w:p>
    <w:p w14:paraId="47DDB844" w14:textId="77777777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Получение навыков практической работы по планированию и проведению маркетингового аудита.  </w:t>
      </w:r>
    </w:p>
    <w:p w14:paraId="1FF2D44F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Что нужно сделать:</w:t>
      </w:r>
    </w:p>
    <w:p w14:paraId="41C798BD" w14:textId="7777777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Выбрать рынок, непересекающийся с другими студентами, на нем выбрать один из брендов-лидеров или компанию.</w:t>
      </w:r>
    </w:p>
    <w:p w14:paraId="213B73C9" w14:textId="7777777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Провести анализ выбранного рынка по источникам вторичных данных. </w:t>
      </w:r>
    </w:p>
    <w:p w14:paraId="00D5B9CB" w14:textId="7777777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Провести анализ компании, ее фирменного стиля, миссии, слогана, УТП, комплекса маркетинга, маркетинговой отчетности.</w:t>
      </w:r>
    </w:p>
    <w:p w14:paraId="22455712" w14:textId="7777777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lastRenderedPageBreak/>
        <w:t xml:space="preserve">Провести </w:t>
      </w:r>
      <w:r w:rsidRPr="008C0795">
        <w:rPr>
          <w:color w:val="000000"/>
          <w:sz w:val="28"/>
          <w:szCs w:val="28"/>
          <w:lang w:val="en-US"/>
        </w:rPr>
        <w:t>SWOT</w:t>
      </w:r>
      <w:r w:rsidRPr="008C0795">
        <w:rPr>
          <w:color w:val="000000"/>
          <w:sz w:val="28"/>
          <w:szCs w:val="28"/>
        </w:rPr>
        <w:t>-анализ компании/бренда, сформулировать центральную проблему компании и ее стратегические приоритеты.</w:t>
      </w:r>
    </w:p>
    <w:p w14:paraId="592A1B77" w14:textId="7777777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Выбрать наиболее подходящие для данной компании/бренда варианты устранения выявленных маркетинговых проблем. </w:t>
      </w:r>
    </w:p>
    <w:p w14:paraId="3F6C85FA" w14:textId="7777777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Скорректировать комплекс маркетинга компании/бренда исходя из выбранных целей.</w:t>
      </w:r>
    </w:p>
    <w:p w14:paraId="415C8C9B" w14:textId="7777777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Подготовить предложения по маркетинговым мероприятиям для реализации выбранных целей.</w:t>
      </w:r>
    </w:p>
    <w:p w14:paraId="168AE669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>Правила приема работы:</w:t>
      </w:r>
    </w:p>
    <w:p w14:paraId="69B60449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Выполнить задание в текстовом документе </w:t>
      </w:r>
      <w:r w:rsidRPr="008C0795">
        <w:rPr>
          <w:color w:val="000000"/>
          <w:sz w:val="28"/>
          <w:szCs w:val="28"/>
          <w:lang w:val="en-US"/>
        </w:rPr>
        <w:t>MS</w:t>
      </w:r>
      <w:r w:rsidRPr="008C0795">
        <w:rPr>
          <w:color w:val="000000"/>
          <w:sz w:val="28"/>
          <w:szCs w:val="28"/>
        </w:rPr>
        <w:t xml:space="preserve"> </w:t>
      </w:r>
      <w:r w:rsidRPr="008C0795">
        <w:rPr>
          <w:color w:val="000000"/>
          <w:sz w:val="28"/>
          <w:szCs w:val="28"/>
          <w:lang w:val="en-US"/>
        </w:rPr>
        <w:t>Word</w:t>
      </w:r>
      <w:r w:rsidRPr="008C0795">
        <w:rPr>
          <w:color w:val="000000"/>
          <w:sz w:val="28"/>
          <w:szCs w:val="28"/>
        </w:rPr>
        <w:t>, залить в облачное хранение группы, отправить ссылку преподавателю. Файл должен содержать фамилию, имя, название компании/бренда и рынок.</w:t>
      </w:r>
    </w:p>
    <w:p w14:paraId="06CF62ED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 xml:space="preserve">Критерии оценки: </w:t>
      </w:r>
    </w:p>
    <w:p w14:paraId="5D12E1FB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 w:rsidRPr="008C0795">
        <w:rPr>
          <w:color w:val="000000"/>
          <w:sz w:val="28"/>
          <w:szCs w:val="28"/>
        </w:rPr>
        <w:t>- наличие, полнота и корректность собранной информации по следующим параметрам: объем и тенденции рынка, конкуренция, потребитель, фирменный стиль бренда (</w:t>
      </w:r>
      <w:proofErr w:type="spellStart"/>
      <w:r w:rsidRPr="008C0795">
        <w:rPr>
          <w:color w:val="000000"/>
          <w:sz w:val="28"/>
          <w:szCs w:val="28"/>
        </w:rPr>
        <w:t>нейминг</w:t>
      </w:r>
      <w:proofErr w:type="spellEnd"/>
      <w:r w:rsidRPr="008C0795">
        <w:rPr>
          <w:color w:val="000000"/>
          <w:sz w:val="28"/>
          <w:szCs w:val="28"/>
        </w:rPr>
        <w:t xml:space="preserve">, лого, цвета), миссия, слоган, целевая аудитория, УТП, элементы комплекса маркетинга, </w:t>
      </w:r>
      <w:r w:rsidRPr="008C0795">
        <w:rPr>
          <w:color w:val="000000"/>
          <w:sz w:val="28"/>
          <w:szCs w:val="28"/>
          <w:lang w:val="en-US"/>
        </w:rPr>
        <w:t>SWOT</w:t>
      </w:r>
      <w:r w:rsidRPr="008C0795">
        <w:rPr>
          <w:color w:val="000000"/>
          <w:sz w:val="28"/>
          <w:szCs w:val="28"/>
        </w:rPr>
        <w:t>-анализ, выбранные стратегии и цель, изменение комплекса маркетинга, рекомендации</w:t>
      </w:r>
      <w:r w:rsidRPr="008C0795">
        <w:rPr>
          <w:rFonts w:ascii="Proxima Nova" w:eastAsia="Proxima Nova" w:hAnsi="Proxima Nova" w:cs="Proxima Nova"/>
          <w:sz w:val="24"/>
          <w:szCs w:val="24"/>
        </w:rPr>
        <w:t>;</w:t>
      </w:r>
    </w:p>
    <w:p w14:paraId="387449C1" w14:textId="77777777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- качество оформления проекта.</w:t>
      </w:r>
    </w:p>
    <w:p w14:paraId="16ECF72F" w14:textId="77777777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705FBA">
        <w:rPr>
          <w:b/>
          <w:color w:val="000000" w:themeColor="text1"/>
          <w:sz w:val="28"/>
          <w:szCs w:val="28"/>
        </w:rPr>
        <w:t>Примеры практико-ориентированного и ситуационного задания:</w:t>
      </w:r>
    </w:p>
    <w:p w14:paraId="140757FC" w14:textId="3B466772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>1. Выявить проблемные зоны в системе маркетинга одного из брендов-лидеров финансового рынка, подготовить предложения по решению данных проблем</w:t>
      </w:r>
    </w:p>
    <w:p w14:paraId="54B3A166" w14:textId="526EB589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2. Провести </w:t>
      </w:r>
      <w:r w:rsidRPr="00705FBA">
        <w:rPr>
          <w:color w:val="000000" w:themeColor="text1"/>
          <w:sz w:val="28"/>
          <w:szCs w:val="28"/>
          <w:lang w:val="en-US"/>
        </w:rPr>
        <w:t>SWOT</w:t>
      </w:r>
      <w:r w:rsidRPr="00705FBA">
        <w:rPr>
          <w:color w:val="000000" w:themeColor="text1"/>
          <w:sz w:val="28"/>
          <w:szCs w:val="28"/>
        </w:rPr>
        <w:t>-анализ и выявить центральную проблему и стратегические приоритеты одной из компаний – лидера финансового рынка</w:t>
      </w:r>
    </w:p>
    <w:p w14:paraId="1878B130" w14:textId="3A96DF04" w:rsidR="00114548" w:rsidRDefault="00114548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3. Компания Х провела </w:t>
      </w:r>
      <w:proofErr w:type="spellStart"/>
      <w:r w:rsidRPr="00705FBA">
        <w:rPr>
          <w:color w:val="000000" w:themeColor="text1"/>
          <w:sz w:val="28"/>
          <w:szCs w:val="28"/>
        </w:rPr>
        <w:t>ребрендинг</w:t>
      </w:r>
      <w:proofErr w:type="spellEnd"/>
      <w:r w:rsidR="00705FBA" w:rsidRPr="00705FBA">
        <w:rPr>
          <w:color w:val="000000" w:themeColor="text1"/>
          <w:sz w:val="28"/>
          <w:szCs w:val="28"/>
        </w:rPr>
        <w:t xml:space="preserve"> своей торговой марки. Как изменился ее комплекс маркетинга и какие маркетинговые проблемы были решены данным </w:t>
      </w:r>
      <w:proofErr w:type="spellStart"/>
      <w:r w:rsidR="00705FBA" w:rsidRPr="00705FBA">
        <w:rPr>
          <w:color w:val="000000" w:themeColor="text1"/>
          <w:sz w:val="28"/>
          <w:szCs w:val="28"/>
        </w:rPr>
        <w:t>ребренденгом</w:t>
      </w:r>
      <w:proofErr w:type="spellEnd"/>
      <w:r w:rsidR="00705FBA" w:rsidRPr="00705FBA">
        <w:rPr>
          <w:color w:val="000000" w:themeColor="text1"/>
          <w:sz w:val="28"/>
          <w:szCs w:val="28"/>
        </w:rPr>
        <w:t>.</w:t>
      </w:r>
    </w:p>
    <w:p w14:paraId="48F6788A" w14:textId="58FF4A40" w:rsidR="00705FBA" w:rsidRPr="00705FBA" w:rsidRDefault="00705FBA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Вопросы для устного/письменного опроса представлены в п.7</w:t>
      </w:r>
    </w:p>
    <w:p w14:paraId="2F5A9215" w14:textId="77777777" w:rsidR="00AD7570" w:rsidRDefault="00875AD7">
      <w:pPr>
        <w:pStyle w:val="2"/>
        <w:ind w:firstLine="426"/>
        <w:rPr>
          <w:color w:val="000000"/>
          <w:sz w:val="28"/>
          <w:szCs w:val="28"/>
        </w:rPr>
      </w:pPr>
      <w:bookmarkStart w:id="16" w:name="_Toc120642288"/>
      <w:r>
        <w:rPr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6"/>
    </w:p>
    <w:p w14:paraId="54D05F87" w14:textId="77777777" w:rsidR="00705FBA" w:rsidRDefault="00875AD7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0A2EDD2" w14:textId="06184F02" w:rsidR="00AD7570" w:rsidRDefault="00590B04" w:rsidP="00705FB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237979">
        <w:rPr>
          <w:color w:val="000000"/>
          <w:sz w:val="28"/>
          <w:szCs w:val="28"/>
        </w:rPr>
        <w:t>Таблица 5</w:t>
      </w:r>
    </w:p>
    <w:tbl>
      <w:tblPr>
        <w:tblStyle w:val="ab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544"/>
      </w:tblGrid>
      <w:tr w:rsidR="00A0649C" w:rsidRPr="00A0649C" w14:paraId="39A3BBA0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61FD" w14:textId="77777777" w:rsidR="00AD7570" w:rsidRPr="00590B04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F270" w14:textId="77777777" w:rsidR="00AD7570" w:rsidRPr="00590B04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9020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Результаты </w:t>
            </w:r>
          </w:p>
          <w:p w14:paraId="1B67E282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обучения (умения </w:t>
            </w:r>
          </w:p>
          <w:p w14:paraId="7B69689E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BF9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0649C" w14:paraId="66F392ED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9CEB" w14:textId="77777777" w:rsidR="00B97B82" w:rsidRPr="00B97B82" w:rsidRDefault="00B97B82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B97B82">
              <w:rPr>
                <w:b/>
                <w:color w:val="000000"/>
                <w:sz w:val="24"/>
                <w:szCs w:val="24"/>
              </w:rPr>
              <w:t>ПКН-11</w:t>
            </w:r>
          </w:p>
          <w:p w14:paraId="15AF78D9" w14:textId="49123783" w:rsidR="00A0649C" w:rsidRDefault="00B97B82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363AE">
              <w:rPr>
                <w:color w:val="000000" w:themeColor="text1"/>
                <w:sz w:val="24"/>
                <w:szCs w:val="24"/>
              </w:rPr>
              <w:t>Способность анализировать рыночные и специфические риски при решении задач управления организацией</w:t>
            </w:r>
          </w:p>
        </w:tc>
        <w:tc>
          <w:tcPr>
            <w:tcW w:w="2126" w:type="dxa"/>
          </w:tcPr>
          <w:p w14:paraId="1D7D073C" w14:textId="77777777" w:rsidR="00B97B82" w:rsidRPr="00D363AE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363AE">
              <w:rPr>
                <w:color w:val="000000" w:themeColor="text1"/>
                <w:sz w:val="24"/>
                <w:szCs w:val="24"/>
              </w:rPr>
              <w:t>1. Использует знания инструментария риск-менеджмента для выявления факторов риска внешней и внутренней среды организации и обоснования измерения риска.</w:t>
            </w:r>
          </w:p>
          <w:p w14:paraId="608B5479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349154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B82884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5A2D995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38214F4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6A96CE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4281F3A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242A500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EF74A77" w14:textId="79F66583" w:rsidR="00B97B82" w:rsidRPr="00D363AE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Pr="00D363AE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363AE">
              <w:rPr>
                <w:color w:val="000000" w:themeColor="text1"/>
                <w:sz w:val="24"/>
                <w:szCs w:val="24"/>
              </w:rPr>
              <w:t>Проводит идентификацию рисков по функциям и направлениям деятельности организации.</w:t>
            </w:r>
          </w:p>
          <w:p w14:paraId="0FF06A09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5209498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DF13CF9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CA13A70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04BD199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B4BE9D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C015352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9E632CE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FA8AC84" w14:textId="77777777" w:rsidR="002F0B8F" w:rsidRDefault="002F0B8F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18716B" w14:textId="4ABCE74F" w:rsidR="00A0649C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D363AE">
              <w:rPr>
                <w:color w:val="000000" w:themeColor="text1"/>
                <w:sz w:val="24"/>
                <w:szCs w:val="24"/>
              </w:rPr>
              <w:t>3.Использует механизмы выявления причин, условий возникновения рисков с использованием методов количественной и качественной оценки рисков.</w:t>
            </w:r>
          </w:p>
        </w:tc>
        <w:tc>
          <w:tcPr>
            <w:tcW w:w="2126" w:type="dxa"/>
          </w:tcPr>
          <w:p w14:paraId="03726299" w14:textId="7F803CA1" w:rsidR="00B97B82" w:rsidRPr="00286DF9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>инструментарии риск-менеджмента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, современные тенденции </w:t>
            </w:r>
            <w:r>
              <w:rPr>
                <w:color w:val="000000" w:themeColor="text1"/>
                <w:sz w:val="24"/>
                <w:szCs w:val="24"/>
              </w:rPr>
              <w:t xml:space="preserve">использования инструментариев на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финансо-вых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рынках</w:t>
            </w:r>
          </w:p>
          <w:p w14:paraId="563D3AFB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теоретические концепции и подходы </w:t>
            </w:r>
            <w:r>
              <w:rPr>
                <w:color w:val="000000" w:themeColor="text1"/>
                <w:sz w:val="24"/>
                <w:szCs w:val="24"/>
              </w:rPr>
              <w:t xml:space="preserve">риск-менеджмента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060CA041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современные методы идентификации рисков с учетом специфики финансовых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рынков</w:t>
            </w:r>
          </w:p>
          <w:p w14:paraId="70AD33C9" w14:textId="77777777" w:rsidR="002F0B8F" w:rsidRPr="0038517F" w:rsidRDefault="002F0B8F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6C94C3" w14:textId="77777777" w:rsidR="00B97B82" w:rsidRPr="006A28DD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28DD">
              <w:rPr>
                <w:color w:val="000000" w:themeColor="text1"/>
                <w:sz w:val="24"/>
                <w:szCs w:val="24"/>
              </w:rPr>
              <w:t>оценивать</w:t>
            </w:r>
            <w:r>
              <w:rPr>
                <w:color w:val="000000" w:themeColor="text1"/>
                <w:sz w:val="24"/>
                <w:szCs w:val="24"/>
              </w:rPr>
              <w:t xml:space="preserve"> уровень рыночных и управленческих рисков в маркетинговой деятельности</w:t>
            </w:r>
          </w:p>
          <w:p w14:paraId="3993CAB1" w14:textId="77777777" w:rsidR="00B97B82" w:rsidRDefault="00B97B82" w:rsidP="00B97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современные механизмы оценки и управления рисками</w:t>
            </w:r>
          </w:p>
          <w:p w14:paraId="542CD31F" w14:textId="3B8F511C" w:rsidR="00A0649C" w:rsidRPr="00286DF9" w:rsidRDefault="00B97B82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выявлять необходимость изменений </w:t>
            </w:r>
            <w:r>
              <w:rPr>
                <w:color w:val="000000" w:themeColor="text1"/>
                <w:sz w:val="24"/>
                <w:szCs w:val="24"/>
              </w:rPr>
              <w:t>в элементах комплекса маркетинга для улучшения бизнеса на финансовых рынках</w:t>
            </w:r>
          </w:p>
          <w:p w14:paraId="645605B8" w14:textId="77777777" w:rsidR="00A0649C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1545" w14:textId="46692F15" w:rsidR="00A0649C" w:rsidRDefault="00E5036A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A0649C">
              <w:rPr>
                <w:color w:val="000000"/>
                <w:sz w:val="24"/>
                <w:szCs w:val="24"/>
              </w:rPr>
              <w:t>Выбрать наиболее подходящий метод анализа рынка</w:t>
            </w:r>
          </w:p>
          <w:p w14:paraId="4395E54D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88A8CB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6454F34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BFC47F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862CDC4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17CA0A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3A4E80BA" w14:textId="77777777" w:rsidR="002F0B8F" w:rsidRDefault="002F0B8F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C4014DD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16D5320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12E99F08" w14:textId="459E237F" w:rsidR="00A0649C" w:rsidRDefault="00A0649C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понимания положения выбранной компании на рынке </w:t>
            </w:r>
          </w:p>
          <w:p w14:paraId="76B7DF45" w14:textId="552C3FAC" w:rsidR="00A0649C" w:rsidRDefault="00A0649C" w:rsidP="00A0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  <w:sz w:val="24"/>
                <w:szCs w:val="24"/>
              </w:rPr>
            </w:pPr>
          </w:p>
          <w:p w14:paraId="57D3E639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733FCF5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07C448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A1AE197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3F82C5FD" w14:textId="7372726E" w:rsidR="00A0649C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A0649C">
              <w:rPr>
                <w:color w:val="000000"/>
                <w:sz w:val="24"/>
                <w:szCs w:val="24"/>
              </w:rPr>
              <w:t xml:space="preserve">оставить </w:t>
            </w:r>
            <w:r>
              <w:rPr>
                <w:color w:val="000000"/>
                <w:sz w:val="24"/>
                <w:szCs w:val="24"/>
              </w:rPr>
              <w:t>список маркетинговых</w:t>
            </w:r>
            <w:r w:rsidR="00A0649C">
              <w:rPr>
                <w:color w:val="000000"/>
                <w:sz w:val="24"/>
                <w:szCs w:val="24"/>
              </w:rPr>
              <w:t xml:space="preserve"> за</w:t>
            </w:r>
            <w:r>
              <w:rPr>
                <w:color w:val="000000"/>
                <w:sz w:val="24"/>
                <w:szCs w:val="24"/>
              </w:rPr>
              <w:t xml:space="preserve">дач по отделу маркетинга для устранения типовых маркетинговых проблем по итогам аудита с указанием сроков, ответственных и </w:t>
            </w:r>
            <w:r>
              <w:rPr>
                <w:color w:val="000000"/>
                <w:sz w:val="24"/>
                <w:szCs w:val="24"/>
              </w:rPr>
              <w:lastRenderedPageBreak/>
              <w:t>средств контроля их выполнения</w:t>
            </w:r>
          </w:p>
          <w:p w14:paraId="44EF1F97" w14:textId="77777777" w:rsidR="00A0649C" w:rsidRDefault="00A0649C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Составить схему сбора данных для выявления проблематики</w:t>
            </w:r>
          </w:p>
          <w:p w14:paraId="249BC351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06A0BDA4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F97ED6E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27C7F48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D2BE3B1" w14:textId="3894ADF8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Выбрать оптимальный метод анализа предпочтений потребителей и их учета выбранной компанией на финансовом рынке</w:t>
            </w:r>
          </w:p>
          <w:p w14:paraId="77CAE4C6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B95A54E" w14:textId="101FEAB4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анализ проблематики всех элементов комплекса маркетинга 5р выбранной компании на финансовом рынке</w:t>
            </w:r>
          </w:p>
        </w:tc>
      </w:tr>
      <w:tr w:rsidR="00F57B1C" w14:paraId="3BAAA268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676F" w14:textId="77777777" w:rsidR="00F57B1C" w:rsidRPr="002F0B8F" w:rsidRDefault="002F0B8F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2F0B8F">
              <w:rPr>
                <w:b/>
                <w:color w:val="000000"/>
                <w:sz w:val="24"/>
                <w:szCs w:val="24"/>
              </w:rPr>
              <w:lastRenderedPageBreak/>
              <w:t>ПКП-2</w:t>
            </w:r>
          </w:p>
          <w:p w14:paraId="480D084D" w14:textId="6635705E" w:rsidR="002F0B8F" w:rsidRPr="00590B04" w:rsidRDefault="002F0B8F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D363AE">
              <w:rPr>
                <w:color w:val="000000" w:themeColor="text1"/>
                <w:sz w:val="24"/>
                <w:szCs w:val="24"/>
              </w:rPr>
              <w:t xml:space="preserve">Способность проводить маркетинговые исследования, изучать и прогнозировать спрос потребителей, анализировать маркетинговую информацию, конъюнктуру товарного рынка, </w:t>
            </w:r>
            <w:proofErr w:type="spellStart"/>
            <w:r w:rsidRPr="00D363AE">
              <w:rPr>
                <w:color w:val="000000" w:themeColor="text1"/>
                <w:sz w:val="24"/>
                <w:szCs w:val="24"/>
              </w:rPr>
              <w:t>интерпретиро</w:t>
            </w:r>
            <w:r w:rsidR="00957432">
              <w:rPr>
                <w:color w:val="000000" w:themeColor="text1"/>
                <w:sz w:val="24"/>
                <w:szCs w:val="24"/>
              </w:rPr>
              <w:t>-</w:t>
            </w:r>
            <w:r w:rsidRPr="00D363AE">
              <w:rPr>
                <w:color w:val="000000" w:themeColor="text1"/>
                <w:sz w:val="24"/>
                <w:szCs w:val="24"/>
              </w:rPr>
              <w:t>вать</w:t>
            </w:r>
            <w:proofErr w:type="spellEnd"/>
            <w:r w:rsidRPr="00D363AE">
              <w:rPr>
                <w:color w:val="000000" w:themeColor="text1"/>
                <w:sz w:val="24"/>
                <w:szCs w:val="24"/>
              </w:rPr>
              <w:t xml:space="preserve"> полученные результаты и использовать их для принятия управленческих решений</w:t>
            </w:r>
          </w:p>
        </w:tc>
        <w:tc>
          <w:tcPr>
            <w:tcW w:w="2126" w:type="dxa"/>
          </w:tcPr>
          <w:p w14:paraId="29F2990A" w14:textId="560C0C3F" w:rsidR="002F0B8F" w:rsidRPr="0091272E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1272E">
              <w:rPr>
                <w:color w:val="000000" w:themeColor="text1"/>
                <w:sz w:val="24"/>
                <w:szCs w:val="24"/>
              </w:rPr>
              <w:t xml:space="preserve">1. Использует лучшие практики при </w:t>
            </w:r>
            <w:proofErr w:type="spellStart"/>
            <w:r w:rsidRPr="0091272E">
              <w:rPr>
                <w:color w:val="000000" w:themeColor="text1"/>
                <w:sz w:val="24"/>
                <w:szCs w:val="24"/>
              </w:rPr>
              <w:t>планирова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91272E">
              <w:rPr>
                <w:color w:val="000000" w:themeColor="text1"/>
                <w:sz w:val="24"/>
                <w:szCs w:val="24"/>
              </w:rPr>
              <w:t>нии</w:t>
            </w:r>
            <w:proofErr w:type="spellEnd"/>
            <w:r w:rsidRPr="0091272E">
              <w:rPr>
                <w:color w:val="000000" w:themeColor="text1"/>
                <w:sz w:val="24"/>
                <w:szCs w:val="24"/>
              </w:rPr>
              <w:t xml:space="preserve"> и проведении маркетинговых исследований.</w:t>
            </w:r>
          </w:p>
          <w:p w14:paraId="5AE5CEDA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D3D6034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6A09104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E4BDEC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D56E644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CCAF3E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C6BD6FB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02345E3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3CBBC0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8FBADFD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044A3D" w14:textId="4F7BA8EB" w:rsidR="00F57B1C" w:rsidRPr="0073770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1272E">
              <w:rPr>
                <w:color w:val="000000" w:themeColor="text1"/>
                <w:sz w:val="24"/>
                <w:szCs w:val="24"/>
              </w:rPr>
              <w:t>2. Демонстрирует навыки в получении маркетинговой информации с целью оценки конъюнктуры товарного рынка.</w:t>
            </w:r>
          </w:p>
        </w:tc>
        <w:tc>
          <w:tcPr>
            <w:tcW w:w="2126" w:type="dxa"/>
          </w:tcPr>
          <w:p w14:paraId="5B8583CC" w14:textId="77777777" w:rsidR="002F0B8F" w:rsidRPr="00286DF9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>практики планирования и проведения маркетинговых исследований на финансовых рынках</w:t>
            </w:r>
          </w:p>
          <w:p w14:paraId="2C1E0D24" w14:textId="2BBA6FBB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>
              <w:rPr>
                <w:color w:val="000000" w:themeColor="text1"/>
                <w:sz w:val="24"/>
                <w:szCs w:val="24"/>
              </w:rPr>
              <w:t>исследователь-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ские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навыки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17EAE45D" w14:textId="77777777" w:rsidR="002F0B8F" w:rsidRPr="00286DF9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>подходы в сборе и анализе конъюнктурной информации</w:t>
            </w:r>
          </w:p>
          <w:p w14:paraId="294785CC" w14:textId="77777777" w:rsidR="002F0B8F" w:rsidRDefault="002F0B8F" w:rsidP="002F0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>
              <w:rPr>
                <w:color w:val="000000" w:themeColor="text1"/>
                <w:sz w:val="24"/>
                <w:szCs w:val="24"/>
              </w:rPr>
              <w:t xml:space="preserve">исследовательские навыки оценки товарного рынка 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в </w:t>
            </w:r>
            <w:r w:rsidRPr="00286DF9">
              <w:rPr>
                <w:color w:val="000000" w:themeColor="text1"/>
                <w:sz w:val="24"/>
                <w:szCs w:val="24"/>
              </w:rPr>
              <w:lastRenderedPageBreak/>
              <w:t>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организаций</w:t>
            </w:r>
          </w:p>
          <w:p w14:paraId="3AA0DEF3" w14:textId="77777777" w:rsidR="00F57B1C" w:rsidRPr="00590B04" w:rsidRDefault="00F57B1C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9E3B" w14:textId="77777777" w:rsidR="00F57B1C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Составить план проведения аудита внешней среды выбранного рынка</w:t>
            </w:r>
          </w:p>
          <w:p w14:paraId="00E5978F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2F3F0F7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36FE70E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6FFF9AF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51A87E4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5DBFD15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838C02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ценовой мониторинг и выявить привлекательные позиции выбранной компании на финансовом рынке</w:t>
            </w:r>
          </w:p>
          <w:p w14:paraId="019F2D6E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29E7C73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519170E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B24A2B0" w14:textId="576C1760" w:rsidR="002F0B8F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Выбрать оптимальный метод сбора ценовым данных с выбранного рынка и аргументировать выбор</w:t>
            </w:r>
          </w:p>
          <w:p w14:paraId="3781F9ED" w14:textId="77777777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05DD796" w14:textId="77777777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DC31D63" w14:textId="3FCD197E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сравнительный анализ нескольких компаний на выбранном финансовом рынке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 основным конъюнктурным показателям </w:t>
            </w:r>
          </w:p>
          <w:p w14:paraId="4895F37B" w14:textId="55C48DDF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A196CFF" w14:textId="1BD62211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54DA4648" w14:textId="1333AC51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 xml:space="preserve">Перечень вопросов для подготовки к </w:t>
      </w:r>
      <w:r>
        <w:rPr>
          <w:b/>
          <w:color w:val="000000"/>
          <w:sz w:val="28"/>
          <w:szCs w:val="28"/>
        </w:rPr>
        <w:t>экзамену</w:t>
      </w:r>
    </w:p>
    <w:p w14:paraId="54C716A4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1. Определение маркетингового аудита. </w:t>
      </w:r>
    </w:p>
    <w:p w14:paraId="74BC6D4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2. Основные предметы интереса при проведении маркетингового аудита. </w:t>
      </w:r>
    </w:p>
    <w:p w14:paraId="7BB9964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3. Цель маркетингового аудита. </w:t>
      </w:r>
    </w:p>
    <w:p w14:paraId="19C83A3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4. Назначение аудита маркетинга. </w:t>
      </w:r>
    </w:p>
    <w:p w14:paraId="316EA1B5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5. Четыре основные характеристики аудита. </w:t>
      </w:r>
    </w:p>
    <w:p w14:paraId="7C3E6009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6. Основные способы реализации аудита. </w:t>
      </w:r>
    </w:p>
    <w:p w14:paraId="7FF73DD0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7. Состав блоков и направлений маркетингового аудита. </w:t>
      </w:r>
    </w:p>
    <w:p w14:paraId="4B0B6134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8. Эффекты от проведения аудита. </w:t>
      </w:r>
    </w:p>
    <w:p w14:paraId="0E9CDF7C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9. Предметная область аудита. </w:t>
      </w:r>
    </w:p>
    <w:p w14:paraId="3336587C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10. Основные ошибки в организации маркетинговой функции в компании, выявляемые в ходе аудита, их особенности. </w:t>
      </w:r>
    </w:p>
    <w:p w14:paraId="46ED6EF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11. Методики оценки эффективности системы маркетинга. </w:t>
      </w:r>
    </w:p>
    <w:p w14:paraId="1DC7562C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12. Ситуации, в которых проводится маркетинговый аудит. </w:t>
      </w:r>
    </w:p>
    <w:p w14:paraId="0341984D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13. Виды </w:t>
      </w:r>
      <w:proofErr w:type="spellStart"/>
      <w:r w:rsidRPr="00237979">
        <w:rPr>
          <w:color w:val="000000"/>
          <w:sz w:val="28"/>
          <w:szCs w:val="28"/>
        </w:rPr>
        <w:t>самоаудита</w:t>
      </w:r>
      <w:proofErr w:type="spellEnd"/>
      <w:r w:rsidRPr="00237979">
        <w:rPr>
          <w:color w:val="000000"/>
          <w:sz w:val="28"/>
          <w:szCs w:val="28"/>
        </w:rPr>
        <w:t xml:space="preserve"> маркетинга. </w:t>
      </w:r>
    </w:p>
    <w:p w14:paraId="067C6BF0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14. Формы проведения управленческого аудита маркетинга. </w:t>
      </w:r>
    </w:p>
    <w:p w14:paraId="6E457EE0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15. Основные проблемные зоны внешнего аудита маркетинга. </w:t>
      </w:r>
    </w:p>
    <w:p w14:paraId="7B213A0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16. Основные претензии к системе маркетинга руководителей компаний. </w:t>
      </w:r>
    </w:p>
    <w:p w14:paraId="44BCB174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17. Основные компетенции маркетинга в сотрудниках, необходимых руководителям компаний. </w:t>
      </w:r>
    </w:p>
    <w:p w14:paraId="15F099E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18. Преимущества тендерного подхода в определении внешних аудиторских компаний. </w:t>
      </w:r>
    </w:p>
    <w:p w14:paraId="4A4D79A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19. Этапы сотрудничества с внешней аудиторской компанией на </w:t>
      </w:r>
      <w:proofErr w:type="spellStart"/>
      <w:r w:rsidRPr="00237979">
        <w:rPr>
          <w:color w:val="000000"/>
          <w:sz w:val="28"/>
          <w:szCs w:val="28"/>
        </w:rPr>
        <w:t>додоговорной</w:t>
      </w:r>
      <w:proofErr w:type="spellEnd"/>
      <w:r w:rsidRPr="00237979">
        <w:rPr>
          <w:color w:val="000000"/>
          <w:sz w:val="28"/>
          <w:szCs w:val="28"/>
        </w:rPr>
        <w:t xml:space="preserve"> стадии, их особенности. </w:t>
      </w:r>
    </w:p>
    <w:p w14:paraId="193FE43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20. Принципы выбора необходимой аудиторской компании для проведения аудита системы маркетинга. </w:t>
      </w:r>
    </w:p>
    <w:p w14:paraId="4323CE54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21. Основные подходы к планированию бюджета внешнего аудита. </w:t>
      </w:r>
    </w:p>
    <w:p w14:paraId="4FAF4202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22. Главные условия проведения эффективного внешнего аудита системы маркетинга. </w:t>
      </w:r>
    </w:p>
    <w:p w14:paraId="11842A3C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23. Основные документы, разрабатываемые по итогам маркетингового аудита. </w:t>
      </w:r>
    </w:p>
    <w:p w14:paraId="1654FBA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24. Основные правила проведения внутреннего аудита системы маркетинга. </w:t>
      </w:r>
    </w:p>
    <w:p w14:paraId="5547879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25. Содержательный процесс комплексного аудита системы маркетинга. </w:t>
      </w:r>
    </w:p>
    <w:p w14:paraId="342A9097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26. Концепция «6С» в аудите маркетинга, ее суть. </w:t>
      </w:r>
    </w:p>
    <w:p w14:paraId="5FF9C2AD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27. Суть анкетного подхода в аудите маркетинга. </w:t>
      </w:r>
    </w:p>
    <w:p w14:paraId="0BAE4E2D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28. Основные этапы проведения аудита маркетинга. </w:t>
      </w:r>
    </w:p>
    <w:p w14:paraId="38F9DA55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29. Суть и этапы постановки маркетинговых проблем на анализ. </w:t>
      </w:r>
    </w:p>
    <w:p w14:paraId="6439BB6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30. Этапы разработки концепции аудита. </w:t>
      </w:r>
    </w:p>
    <w:p w14:paraId="15D6638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31. Особенности рабочего инструментария при проведении маркетингового аудита. </w:t>
      </w:r>
    </w:p>
    <w:p w14:paraId="5CB55CC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32. Основные правила пилотирования в аудите. </w:t>
      </w:r>
    </w:p>
    <w:p w14:paraId="34B6231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33. Формы организации внутреннего аудита маркетинга компании. </w:t>
      </w:r>
    </w:p>
    <w:p w14:paraId="4A6D753C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34. Основные источники информации при проведении аудита, их особенности, ограничения. </w:t>
      </w:r>
    </w:p>
    <w:p w14:paraId="64376200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35. Методы сбора информации о внутренней среде маркетинга при аудите. </w:t>
      </w:r>
    </w:p>
    <w:p w14:paraId="3BB786B9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36. Основные методы проведения комплексного аудита системы маркетинга. </w:t>
      </w:r>
    </w:p>
    <w:p w14:paraId="0AB8303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37. Основные задачи аудита макросреды маркетинга. </w:t>
      </w:r>
    </w:p>
    <w:p w14:paraId="571D782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38. Цели анализа макро- и микросреды маркетинга в рамках аудита. </w:t>
      </w:r>
    </w:p>
    <w:p w14:paraId="209669E6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39. Факторы аудита макросреды. </w:t>
      </w:r>
    </w:p>
    <w:p w14:paraId="45696336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40. Особенности стратегического анализа при аудите. </w:t>
      </w:r>
    </w:p>
    <w:p w14:paraId="770FF378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41. Основные методы проведения аудита внешней среды маркетинга. </w:t>
      </w:r>
    </w:p>
    <w:p w14:paraId="39FC2F2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42. Особенности метода GAP-анализа для аудита системы маркетинга. </w:t>
      </w:r>
    </w:p>
    <w:p w14:paraId="1AAA3FB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43. Основные задачи аудита микросреды маркетинга. </w:t>
      </w:r>
    </w:p>
    <w:p w14:paraId="105C1B9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44. Потенциальные источники ошибок при реализации полевых методов в маркетинговом аудите. </w:t>
      </w:r>
    </w:p>
    <w:p w14:paraId="389A3E5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45. Этапы контроля качества первичной информации в ходе аудита. </w:t>
      </w:r>
    </w:p>
    <w:p w14:paraId="1056D0C6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46. Принципы работы и отбора полевого персонала при аудите. </w:t>
      </w:r>
    </w:p>
    <w:p w14:paraId="6D93F9B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47. Причины необходимости экспертизы в ходе проведения маркетингового аудита. </w:t>
      </w:r>
    </w:p>
    <w:p w14:paraId="60E0E89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48. Основные виды экспертной информации в аудите. </w:t>
      </w:r>
    </w:p>
    <w:p w14:paraId="2F48627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49. Предъявляемые требования к экспертам при маркетинговом аудите. </w:t>
      </w:r>
    </w:p>
    <w:p w14:paraId="06F5649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50. Основные методы получения экспертной информации при аудите, суть и особенности методов. </w:t>
      </w:r>
    </w:p>
    <w:p w14:paraId="0F21B387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51. Особенности и структура сегментации рынка при проведении аудита для рынка потребителей и организаций. </w:t>
      </w:r>
    </w:p>
    <w:p w14:paraId="1AF1096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52. Особенности процесса сегментации при аудите. </w:t>
      </w:r>
    </w:p>
    <w:p w14:paraId="2C017EB8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53. Основные признаки профилирования базового рынка при аудите. </w:t>
      </w:r>
    </w:p>
    <w:p w14:paraId="50672053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54. Наиболее часто используемые критерии сегментации конечных потребителей. </w:t>
      </w:r>
    </w:p>
    <w:p w14:paraId="1F4FF4EF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55. Методы сегментации и анализа, используемые в маркетинговом аудите. </w:t>
      </w:r>
    </w:p>
    <w:p w14:paraId="59743410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56. Основные критерии отбора целевых сегментов в аудите. </w:t>
      </w:r>
    </w:p>
    <w:p w14:paraId="59FE2F57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57. Общая схема процедуры сегментации в аудите. </w:t>
      </w:r>
    </w:p>
    <w:p w14:paraId="076AFB2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58. Субъективные маркетинговые проблемы, требующие полевых методов аудита. </w:t>
      </w:r>
    </w:p>
    <w:p w14:paraId="2E325CF1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59. Используемые методы полевых исследований в маркетинговом аудите, их особенности. </w:t>
      </w:r>
    </w:p>
    <w:p w14:paraId="5D24457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60. Особенности использования фокус-групп при проведении аудита. </w:t>
      </w:r>
    </w:p>
    <w:p w14:paraId="538AD89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61. Виды проекционных техник, применяемых при маркетинговом аудите, их особенности. </w:t>
      </w:r>
    </w:p>
    <w:p w14:paraId="10A46005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62. Качественные и количественные методы изучения имиджа компании в ходе аудита. </w:t>
      </w:r>
    </w:p>
    <w:p w14:paraId="0D044BA7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63. Основные методы опросов, используемых в аудите, их особенности. </w:t>
      </w:r>
    </w:p>
    <w:p w14:paraId="78D7031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64. Этапы разработки анкет при аудите системы маркетинга. </w:t>
      </w:r>
    </w:p>
    <w:p w14:paraId="6B9F20E9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65. Структуры анкет для маркетингового аудита. </w:t>
      </w:r>
    </w:p>
    <w:p w14:paraId="52BE7F75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66. Основные типы выборки в маркетинговом аудите. </w:t>
      </w:r>
    </w:p>
    <w:p w14:paraId="712C8C3C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67. Основные методы исследований конкурентов в маркетинговом аудите. </w:t>
      </w:r>
    </w:p>
    <w:p w14:paraId="550CC6B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68. Особенности методов полевых исследований конкурентов в аудите. </w:t>
      </w:r>
    </w:p>
    <w:p w14:paraId="6631450E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69. Области применения и основные условия метода </w:t>
      </w:r>
      <w:proofErr w:type="spellStart"/>
      <w:r w:rsidRPr="00237979">
        <w:rPr>
          <w:color w:val="000000"/>
          <w:sz w:val="28"/>
          <w:szCs w:val="28"/>
        </w:rPr>
        <w:t>мистери</w:t>
      </w:r>
      <w:proofErr w:type="spellEnd"/>
      <w:r w:rsidRPr="00237979">
        <w:rPr>
          <w:color w:val="000000"/>
          <w:sz w:val="28"/>
          <w:szCs w:val="28"/>
        </w:rPr>
        <w:t xml:space="preserve">-шоппинг в аудите. </w:t>
      </w:r>
    </w:p>
    <w:p w14:paraId="0B3328B8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70. Основные требования к информации от конкурентов при аудите. </w:t>
      </w:r>
    </w:p>
    <w:p w14:paraId="44ADCD45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71. Принципы формирования карточек конкурентов по итогам аудита. </w:t>
      </w:r>
    </w:p>
    <w:p w14:paraId="5AA8B345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72. Основные продуктивные информационные легенды для аудита конкурентной среды. </w:t>
      </w:r>
    </w:p>
    <w:p w14:paraId="14F24AC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73. Основные методы определения доли рынка конкурентов в ходе аудита. </w:t>
      </w:r>
    </w:p>
    <w:p w14:paraId="2E2BF05D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74. Особенности метода </w:t>
      </w:r>
      <w:proofErr w:type="spellStart"/>
      <w:r w:rsidRPr="00237979">
        <w:rPr>
          <w:color w:val="000000"/>
          <w:sz w:val="28"/>
          <w:szCs w:val="28"/>
        </w:rPr>
        <w:t>бенчмаркинга</w:t>
      </w:r>
      <w:proofErr w:type="spellEnd"/>
      <w:r w:rsidRPr="00237979">
        <w:rPr>
          <w:color w:val="000000"/>
          <w:sz w:val="28"/>
          <w:szCs w:val="28"/>
        </w:rPr>
        <w:t xml:space="preserve"> в маркетинговом аудите. </w:t>
      </w:r>
    </w:p>
    <w:p w14:paraId="66B0F67A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75. Расширенные этапы проведения SWOT-анализа по итогам сбора информации в маркетинговом аудите: создание конфронтационной матрицы, выделение центральной проблемы и стратегических приоритетов, работа со стратегическими матрицами угроз и возможностей. </w:t>
      </w:r>
    </w:p>
    <w:p w14:paraId="2DEC863B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76. Возможные выводы и рекомендации по итогам аудита. </w:t>
      </w:r>
    </w:p>
    <w:p w14:paraId="65E64C17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77. Особенности аудита и анализа внутренней отчетности службы маркетинга компании. </w:t>
      </w:r>
    </w:p>
    <w:p w14:paraId="4F01F335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78. Основные компоненты маркетингового аудита. </w:t>
      </w:r>
    </w:p>
    <w:p w14:paraId="18DC24D4" w14:textId="77777777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79. Методы аудита внутренней среды маркетинга </w:t>
      </w:r>
    </w:p>
    <w:p w14:paraId="507D940F" w14:textId="77777777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80. Структура итогового документа по итогам маркетингового аудита.</w:t>
      </w:r>
      <w:r>
        <w:rPr>
          <w:color w:val="000000"/>
          <w:sz w:val="28"/>
          <w:szCs w:val="28"/>
        </w:rPr>
        <w:br/>
      </w:r>
    </w:p>
    <w:p w14:paraId="7CA5E261" w14:textId="39CA5EA6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Экзмен</w:t>
      </w:r>
      <w:proofErr w:type="spellEnd"/>
      <w:r>
        <w:rPr>
          <w:color w:val="000000"/>
          <w:sz w:val="28"/>
          <w:szCs w:val="28"/>
        </w:rPr>
        <w:t xml:space="preserve"> проводится в виде письменного опроса в вариантах по тематике курса</w:t>
      </w:r>
      <w:r w:rsidRPr="00D66C7E">
        <w:t xml:space="preserve"> </w:t>
      </w:r>
      <w:r>
        <w:rPr>
          <w:color w:val="000000"/>
          <w:sz w:val="28"/>
          <w:szCs w:val="28"/>
        </w:rPr>
        <w:t>исходя из перечня</w:t>
      </w:r>
      <w:r w:rsidRPr="00D66C7E">
        <w:rPr>
          <w:color w:val="000000"/>
          <w:sz w:val="28"/>
          <w:szCs w:val="28"/>
        </w:rPr>
        <w:t xml:space="preserve"> примерных вопросов, приведенных выше. Студент получает </w:t>
      </w:r>
      <w:r>
        <w:rPr>
          <w:color w:val="000000"/>
          <w:sz w:val="28"/>
          <w:szCs w:val="28"/>
        </w:rPr>
        <w:t>три</w:t>
      </w:r>
      <w:r w:rsidRPr="00D66C7E">
        <w:rPr>
          <w:color w:val="000000"/>
          <w:sz w:val="28"/>
          <w:szCs w:val="28"/>
        </w:rPr>
        <w:t xml:space="preserve"> вопроса по разным темам дисциплины</w:t>
      </w:r>
      <w:r>
        <w:rPr>
          <w:color w:val="000000"/>
          <w:sz w:val="28"/>
          <w:szCs w:val="28"/>
        </w:rPr>
        <w:t>. Каждый вопрос имеет оценку до 20 баллов в зависимости от степени раскрытия каждого вопроса.</w:t>
      </w:r>
    </w:p>
    <w:p w14:paraId="02EAA8C4" w14:textId="2660796F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D66C7E">
        <w:rPr>
          <w:b/>
          <w:color w:val="000000"/>
          <w:sz w:val="28"/>
          <w:szCs w:val="28"/>
        </w:rPr>
        <w:t xml:space="preserve">Пример варианта </w:t>
      </w:r>
      <w:r>
        <w:rPr>
          <w:b/>
          <w:color w:val="000000"/>
          <w:sz w:val="28"/>
          <w:szCs w:val="28"/>
        </w:rPr>
        <w:t>экзаменационного билета</w:t>
      </w:r>
      <w:r w:rsidRPr="00D66C7E">
        <w:rPr>
          <w:b/>
          <w:color w:val="000000"/>
          <w:sz w:val="28"/>
          <w:szCs w:val="28"/>
        </w:rPr>
        <w:t>:</w:t>
      </w:r>
    </w:p>
    <w:p w14:paraId="7F590EB0" w14:textId="43D4AC6E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1: </w:t>
      </w:r>
      <w:r w:rsidRPr="00B8217E">
        <w:rPr>
          <w:color w:val="000000"/>
          <w:sz w:val="28"/>
          <w:szCs w:val="28"/>
        </w:rPr>
        <w:t>Основные методы опросов, используемых в аудите, их особенности</w:t>
      </w:r>
      <w:r>
        <w:rPr>
          <w:color w:val="000000"/>
          <w:sz w:val="28"/>
          <w:szCs w:val="28"/>
        </w:rPr>
        <w:t xml:space="preserve"> (20 баллов)</w:t>
      </w:r>
    </w:p>
    <w:p w14:paraId="16956B95" w14:textId="69EFAFEE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2: Характеристики и способы проведения маркетингового аудита (20 баллов)</w:t>
      </w:r>
    </w:p>
    <w:p w14:paraId="0C773135" w14:textId="0727E927" w:rsid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3: </w:t>
      </w:r>
      <w:r w:rsidRPr="00D66C7E">
        <w:rPr>
          <w:color w:val="000000"/>
          <w:sz w:val="28"/>
          <w:szCs w:val="28"/>
        </w:rPr>
        <w:t>Основные задачи аудита макросреды маркетинга</w:t>
      </w:r>
      <w:r>
        <w:rPr>
          <w:color w:val="000000"/>
          <w:sz w:val="28"/>
          <w:szCs w:val="28"/>
        </w:rPr>
        <w:t xml:space="preserve"> (20 баллов)</w:t>
      </w:r>
    </w:p>
    <w:p w14:paraId="3E94FBDF" w14:textId="4FEA72C6" w:rsidR="00AD7570" w:rsidRDefault="00875AD7" w:rsidP="00590B04">
      <w:pPr>
        <w:pStyle w:val="2"/>
        <w:ind w:firstLine="426"/>
        <w:rPr>
          <w:sz w:val="28"/>
          <w:szCs w:val="28"/>
        </w:rPr>
      </w:pPr>
      <w:bookmarkStart w:id="17" w:name="_Toc120642289"/>
      <w:r>
        <w:rPr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7"/>
      <w:r w:rsidR="00590B04">
        <w:rPr>
          <w:sz w:val="28"/>
          <w:szCs w:val="28"/>
        </w:rPr>
        <w:br/>
      </w:r>
    </w:p>
    <w:p w14:paraId="748F6AD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42CC7D49" w14:textId="102B437D" w:rsidR="00E06E30" w:rsidRPr="00E06E30" w:rsidRDefault="00E06E30" w:rsidP="00E06E3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6E30">
        <w:rPr>
          <w:color w:val="000000"/>
          <w:sz w:val="28"/>
          <w:szCs w:val="28"/>
        </w:rPr>
        <w:t xml:space="preserve">1. Тюрин, Д. В. Маркетинговый аудит : учебник / Д.В. Тюрин. — 2-е изд., доп. — Москва : ИНФРА-М, 2020. — 285 с. — (Высшее образование: </w:t>
      </w:r>
      <w:proofErr w:type="spellStart"/>
      <w:r w:rsidRPr="00E06E30">
        <w:rPr>
          <w:color w:val="000000"/>
          <w:sz w:val="28"/>
          <w:szCs w:val="28"/>
        </w:rPr>
        <w:t>Бакалавриат</w:t>
      </w:r>
      <w:proofErr w:type="spellEnd"/>
      <w:r w:rsidRPr="00E06E30">
        <w:rPr>
          <w:color w:val="000000"/>
          <w:sz w:val="28"/>
          <w:szCs w:val="28"/>
        </w:rPr>
        <w:t xml:space="preserve">).  – ЭБС ZNANIUM.com. - URL: https://znanium.com/catalog/product/1070529 (дата обращения: </w:t>
      </w:r>
      <w:r w:rsidR="009A1FC2">
        <w:rPr>
          <w:color w:val="000000"/>
          <w:sz w:val="28"/>
          <w:szCs w:val="28"/>
        </w:rPr>
        <w:t>15</w:t>
      </w:r>
      <w:r w:rsidRPr="00E06E30">
        <w:rPr>
          <w:color w:val="000000"/>
          <w:sz w:val="28"/>
          <w:szCs w:val="28"/>
        </w:rPr>
        <w:t>.</w:t>
      </w:r>
      <w:r w:rsidR="009A1FC2">
        <w:rPr>
          <w:color w:val="000000"/>
          <w:sz w:val="28"/>
          <w:szCs w:val="28"/>
        </w:rPr>
        <w:t>05</w:t>
      </w:r>
      <w:r w:rsidRPr="00E06E30">
        <w:rPr>
          <w:color w:val="000000"/>
          <w:sz w:val="28"/>
          <w:szCs w:val="28"/>
        </w:rPr>
        <w:t>.202</w:t>
      </w:r>
      <w:r w:rsidR="009A1FC2">
        <w:rPr>
          <w:color w:val="000000"/>
          <w:sz w:val="28"/>
          <w:szCs w:val="28"/>
        </w:rPr>
        <w:t>3</w:t>
      </w:r>
      <w:r w:rsidRPr="00E06E30">
        <w:rPr>
          <w:color w:val="000000"/>
          <w:sz w:val="28"/>
          <w:szCs w:val="28"/>
        </w:rPr>
        <w:t>). - Текст : электронный.</w:t>
      </w:r>
    </w:p>
    <w:p w14:paraId="1A76792E" w14:textId="57918C49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156DA14F" w14:textId="4749090B" w:rsidR="009A1FC2" w:rsidRDefault="009A1FC2" w:rsidP="009A1FC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E06E30">
        <w:rPr>
          <w:color w:val="000000"/>
          <w:sz w:val="28"/>
          <w:szCs w:val="28"/>
        </w:rPr>
        <w:t xml:space="preserve">Маркетинг для магистров: учебник / В.В. </w:t>
      </w:r>
      <w:proofErr w:type="spellStart"/>
      <w:r w:rsidRPr="00E06E30">
        <w:rPr>
          <w:color w:val="000000"/>
          <w:sz w:val="28"/>
          <w:szCs w:val="28"/>
        </w:rPr>
        <w:t>Синяев</w:t>
      </w:r>
      <w:proofErr w:type="spellEnd"/>
      <w:r w:rsidRPr="00E06E30">
        <w:rPr>
          <w:color w:val="000000"/>
          <w:sz w:val="28"/>
          <w:szCs w:val="28"/>
        </w:rPr>
        <w:t xml:space="preserve">  [ и др.]; </w:t>
      </w:r>
      <w:proofErr w:type="spellStart"/>
      <w:r w:rsidRPr="00E06E30">
        <w:rPr>
          <w:color w:val="000000"/>
          <w:sz w:val="28"/>
          <w:szCs w:val="28"/>
        </w:rPr>
        <w:t>Финуниверситет</w:t>
      </w:r>
      <w:proofErr w:type="spellEnd"/>
      <w:r w:rsidRPr="00E06E30">
        <w:rPr>
          <w:color w:val="000000"/>
          <w:sz w:val="28"/>
          <w:szCs w:val="28"/>
        </w:rPr>
        <w:t xml:space="preserve"> ; под ред. И.М. </w:t>
      </w:r>
      <w:proofErr w:type="spellStart"/>
      <w:r w:rsidRPr="00E06E30">
        <w:rPr>
          <w:color w:val="000000"/>
          <w:sz w:val="28"/>
          <w:szCs w:val="28"/>
        </w:rPr>
        <w:t>Синяевой</w:t>
      </w:r>
      <w:proofErr w:type="spellEnd"/>
      <w:r w:rsidRPr="00E06E30">
        <w:rPr>
          <w:color w:val="000000"/>
          <w:sz w:val="28"/>
          <w:szCs w:val="28"/>
        </w:rPr>
        <w:t xml:space="preserve">. - Москва: Вузовский учебник, 2016. - 368 с. - Текст : непосредственный. - То же.  -  2018. - ЭБС ZNANIUM.com. - URL: https://znanium.com/catalog/product/937984 (дата обращения: </w:t>
      </w:r>
      <w:r>
        <w:rPr>
          <w:color w:val="000000"/>
          <w:sz w:val="28"/>
          <w:szCs w:val="28"/>
        </w:rPr>
        <w:t>15</w:t>
      </w:r>
      <w:r w:rsidRPr="00E06E3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05.2023</w:t>
      </w:r>
      <w:r w:rsidRPr="00E06E30">
        <w:rPr>
          <w:color w:val="000000"/>
          <w:sz w:val="28"/>
          <w:szCs w:val="28"/>
        </w:rPr>
        <w:t>). - Текст : электронный.</w:t>
      </w:r>
    </w:p>
    <w:p w14:paraId="69EB9AD6" w14:textId="21A88FF3" w:rsidR="00F2685C" w:rsidRPr="008950F2" w:rsidRDefault="00237979" w:rsidP="00F26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B40B5" w:rsidRPr="008950F2">
        <w:rPr>
          <w:color w:val="000000"/>
          <w:sz w:val="28"/>
          <w:szCs w:val="28"/>
        </w:rPr>
        <w:t xml:space="preserve">. </w:t>
      </w:r>
      <w:r w:rsidR="00E06E30" w:rsidRPr="00E06E30">
        <w:rPr>
          <w:color w:val="000000"/>
          <w:sz w:val="28"/>
          <w:szCs w:val="28"/>
        </w:rPr>
        <w:t xml:space="preserve">Портер, М. Е. Конкурентная стратегия: методика анализа отраслей и конкурентов : учебно-практическое пособие / М. Е. Портер; пер. с англ. - 7-е изд. - Москва : Альпина </w:t>
      </w:r>
      <w:proofErr w:type="spellStart"/>
      <w:r w:rsidR="00E06E30" w:rsidRPr="00E06E30">
        <w:rPr>
          <w:color w:val="000000"/>
          <w:sz w:val="28"/>
          <w:szCs w:val="28"/>
        </w:rPr>
        <w:t>Паблишер</w:t>
      </w:r>
      <w:proofErr w:type="spellEnd"/>
      <w:r w:rsidR="00E06E30" w:rsidRPr="00E06E30">
        <w:rPr>
          <w:color w:val="000000"/>
          <w:sz w:val="28"/>
          <w:szCs w:val="28"/>
        </w:rPr>
        <w:t xml:space="preserve">, 2019. - 453 с. - ЭБС ZNANIUM.com. - URL: https://znanium.com/catalog/product/1838939 (дата обращения:  </w:t>
      </w:r>
      <w:r w:rsidR="009A1FC2">
        <w:rPr>
          <w:color w:val="000000"/>
          <w:sz w:val="28"/>
          <w:szCs w:val="28"/>
        </w:rPr>
        <w:t>15</w:t>
      </w:r>
      <w:r w:rsidR="009A1FC2" w:rsidRPr="00E06E30">
        <w:rPr>
          <w:color w:val="000000"/>
          <w:sz w:val="28"/>
          <w:szCs w:val="28"/>
        </w:rPr>
        <w:t>.</w:t>
      </w:r>
      <w:r w:rsidR="009A1FC2">
        <w:rPr>
          <w:color w:val="000000"/>
          <w:sz w:val="28"/>
          <w:szCs w:val="28"/>
        </w:rPr>
        <w:t>05.2023</w:t>
      </w:r>
      <w:r w:rsidR="00E06E30" w:rsidRPr="00E06E30">
        <w:rPr>
          <w:color w:val="000000"/>
          <w:sz w:val="28"/>
          <w:szCs w:val="28"/>
        </w:rPr>
        <w:t>). – Текст : электронный.</w:t>
      </w:r>
    </w:p>
    <w:p w14:paraId="4108B49B" w14:textId="7F9EE78F" w:rsidR="003B40B5" w:rsidRDefault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A1FC2">
        <w:rPr>
          <w:color w:val="000000"/>
          <w:sz w:val="28"/>
          <w:szCs w:val="28"/>
        </w:rPr>
        <w:t>.</w:t>
      </w:r>
      <w:r w:rsidR="003B40B5" w:rsidRPr="008950F2">
        <w:rPr>
          <w:color w:val="000000"/>
          <w:sz w:val="28"/>
          <w:szCs w:val="28"/>
        </w:rPr>
        <w:t xml:space="preserve"> </w:t>
      </w:r>
      <w:r w:rsidR="00E06E30" w:rsidRPr="00E06E30">
        <w:rPr>
          <w:color w:val="000000"/>
          <w:sz w:val="28"/>
          <w:szCs w:val="28"/>
        </w:rPr>
        <w:t xml:space="preserve">Стратегический маркетинг для магистров: учебник / О.Н. </w:t>
      </w:r>
      <w:proofErr w:type="spellStart"/>
      <w:r w:rsidR="00E06E30" w:rsidRPr="00E06E30">
        <w:rPr>
          <w:color w:val="000000"/>
          <w:sz w:val="28"/>
          <w:szCs w:val="28"/>
        </w:rPr>
        <w:t>Жильцова</w:t>
      </w:r>
      <w:proofErr w:type="spellEnd"/>
      <w:r w:rsidR="00E06E30" w:rsidRPr="00E06E30">
        <w:rPr>
          <w:color w:val="000000"/>
          <w:sz w:val="28"/>
          <w:szCs w:val="28"/>
        </w:rPr>
        <w:t xml:space="preserve">  [ и др.]; </w:t>
      </w:r>
      <w:proofErr w:type="spellStart"/>
      <w:r w:rsidR="00E06E30" w:rsidRPr="00E06E30">
        <w:rPr>
          <w:color w:val="000000"/>
          <w:sz w:val="28"/>
          <w:szCs w:val="28"/>
        </w:rPr>
        <w:t>Финуниверситет</w:t>
      </w:r>
      <w:proofErr w:type="spellEnd"/>
      <w:r w:rsidR="00E06E30" w:rsidRPr="00E06E30">
        <w:rPr>
          <w:color w:val="000000"/>
          <w:sz w:val="28"/>
          <w:szCs w:val="28"/>
        </w:rPr>
        <w:t xml:space="preserve"> ; под ред. О.Н. </w:t>
      </w:r>
      <w:proofErr w:type="spellStart"/>
      <w:r w:rsidR="00E06E30" w:rsidRPr="00E06E30">
        <w:rPr>
          <w:color w:val="000000"/>
          <w:sz w:val="28"/>
          <w:szCs w:val="28"/>
        </w:rPr>
        <w:t>Жильцовой</w:t>
      </w:r>
      <w:proofErr w:type="spellEnd"/>
      <w:r w:rsidR="00E06E30" w:rsidRPr="00E06E30">
        <w:rPr>
          <w:color w:val="000000"/>
          <w:sz w:val="28"/>
          <w:szCs w:val="28"/>
        </w:rPr>
        <w:t xml:space="preserve">. - Москва: Вузовский учебник: ИНФРА-М, 2016. - 316 с. - Текст: непосредственный. - То же. - 2021. - ЭБС ZNANIUM.com. - URL: https://znanium.com/catalog/product/1153779 (дата обращения: </w:t>
      </w:r>
      <w:r w:rsidR="009A1FC2">
        <w:rPr>
          <w:color w:val="000000"/>
          <w:sz w:val="28"/>
          <w:szCs w:val="28"/>
        </w:rPr>
        <w:t>15</w:t>
      </w:r>
      <w:r w:rsidR="009A1FC2" w:rsidRPr="00E06E30">
        <w:rPr>
          <w:color w:val="000000"/>
          <w:sz w:val="28"/>
          <w:szCs w:val="28"/>
        </w:rPr>
        <w:t>.</w:t>
      </w:r>
      <w:r w:rsidR="009A1FC2">
        <w:rPr>
          <w:color w:val="000000"/>
          <w:sz w:val="28"/>
          <w:szCs w:val="28"/>
        </w:rPr>
        <w:t>05.2023</w:t>
      </w:r>
      <w:r w:rsidR="00E06E30" w:rsidRPr="00E06E30">
        <w:rPr>
          <w:color w:val="000000"/>
          <w:sz w:val="28"/>
          <w:szCs w:val="28"/>
        </w:rPr>
        <w:t>). - Текст: электронный.</w:t>
      </w:r>
    </w:p>
    <w:p w14:paraId="69659615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Нормативно-правовые источники:</w:t>
      </w:r>
    </w:p>
    <w:p w14:paraId="793B948B" w14:textId="46C31081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Гражданский кодекс Российской Федерации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7DBE8E6E" w14:textId="3FDA8318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Федеральный закон от 13.03.2006 N 38-ФЗ «О рекламе»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126B0E92" w14:textId="1588AB04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Федеральный закон от 27.07.2006 N 149-ФЗ «Об информации, информационных технологиях и о защите информации»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1FA8A8F1" w14:textId="4FFC2B8A" w:rsid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9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Закон РФ «О защите прав потребителей» от 07.02.1992 №2300-1. (в ред. Федерального Закона от 09.01. 1996. №2-ФЗ, с изм. и доп.).</w:t>
      </w:r>
    </w:p>
    <w:p w14:paraId="1062F62E" w14:textId="319FF595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Информационные ресурсы Интернет – официальные сайты</w:t>
      </w:r>
      <w:r>
        <w:rPr>
          <w:b/>
          <w:color w:val="000000"/>
          <w:sz w:val="28"/>
          <w:szCs w:val="28"/>
        </w:rPr>
        <w:t>:</w:t>
      </w:r>
    </w:p>
    <w:p w14:paraId="3F8AF6DD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14.</w:t>
      </w:r>
      <w:r w:rsidRPr="00237979">
        <w:rPr>
          <w:color w:val="000000"/>
          <w:sz w:val="28"/>
          <w:szCs w:val="28"/>
        </w:rPr>
        <w:tab/>
        <w:t>Официальный сайт АКАР – http://www.akarussia.ru.</w:t>
      </w:r>
    </w:p>
    <w:p w14:paraId="512D3FF2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15.</w:t>
      </w:r>
      <w:r w:rsidRPr="00237979">
        <w:rPr>
          <w:color w:val="000000"/>
          <w:sz w:val="28"/>
          <w:szCs w:val="28"/>
        </w:rPr>
        <w:tab/>
        <w:t>Официальный сайт Гильдии Маркетологов – http://www.marketologi.ru.</w:t>
      </w:r>
    </w:p>
    <w:p w14:paraId="4FFB0194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16.</w:t>
      </w:r>
      <w:r w:rsidRPr="00237979">
        <w:rPr>
          <w:color w:val="000000"/>
          <w:sz w:val="28"/>
          <w:szCs w:val="28"/>
        </w:rPr>
        <w:tab/>
        <w:t>Официальный сайт правовой системы «Консультант Плюс» – //http://www.consultant.ru и правовой системы «Гарант»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://www.garant.ru.</w:t>
      </w:r>
    </w:p>
    <w:p w14:paraId="6B785C5C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17.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по надзору в сферы защиты прав потребителей и благополучия человека – http://www.rospotrebnadzor.ru.</w:t>
      </w:r>
    </w:p>
    <w:p w14:paraId="037C2E36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18.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государственной статистики (Росстата) www.gks.ru.</w:t>
      </w:r>
    </w:p>
    <w:p w14:paraId="4E057999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19.</w:t>
      </w:r>
      <w:r w:rsidRPr="00237979">
        <w:rPr>
          <w:color w:val="000000"/>
          <w:sz w:val="28"/>
          <w:szCs w:val="28"/>
        </w:rPr>
        <w:tab/>
        <w:t>Система профессионального анализа рынков и компаний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://www.spark-interfax.ru.</w:t>
      </w:r>
    </w:p>
    <w:p w14:paraId="219288B5" w14:textId="2E5C3146" w:rsid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20.</w:t>
      </w:r>
      <w:r w:rsidRPr="00237979">
        <w:rPr>
          <w:color w:val="000000"/>
          <w:sz w:val="28"/>
          <w:szCs w:val="28"/>
        </w:rPr>
        <w:tab/>
        <w:t xml:space="preserve">Сайт энциклопедии маркетинга – </w:t>
      </w:r>
      <w:hyperlink r:id="rId7" w:history="1">
        <w:r w:rsidR="009A1FC2" w:rsidRPr="00256DED">
          <w:rPr>
            <w:rStyle w:val="ad"/>
            <w:sz w:val="28"/>
            <w:szCs w:val="28"/>
          </w:rPr>
          <w:t>http://www.marketing.spb.ru</w:t>
        </w:r>
      </w:hyperlink>
      <w:r w:rsidRPr="00237979">
        <w:rPr>
          <w:color w:val="000000"/>
          <w:sz w:val="28"/>
          <w:szCs w:val="28"/>
        </w:rPr>
        <w:t>.</w:t>
      </w:r>
    </w:p>
    <w:p w14:paraId="5FC014BC" w14:textId="77777777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18" w:name="_Toc12064229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65C31661" w14:textId="6AAE2C4E" w:rsidR="009A1FC2" w:rsidRDefault="00875AD7" w:rsidP="009A1FC2">
      <w:pPr>
        <w:rPr>
          <w:sz w:val="28"/>
          <w:szCs w:val="28"/>
        </w:rPr>
      </w:pPr>
      <w:r w:rsidRPr="008950F2">
        <w:rPr>
          <w:color w:val="000000"/>
          <w:sz w:val="28"/>
          <w:szCs w:val="28"/>
        </w:rPr>
        <w:t>1.</w:t>
      </w:r>
      <w:r w:rsidRPr="008950F2">
        <w:rPr>
          <w:color w:val="000000"/>
          <w:sz w:val="28"/>
          <w:szCs w:val="28"/>
        </w:rPr>
        <w:tab/>
      </w:r>
      <w:r w:rsidR="009A1FC2" w:rsidRPr="009A1FC2">
        <w:rPr>
          <w:sz w:val="28"/>
          <w:szCs w:val="28"/>
        </w:rPr>
        <w:t>Электронные ресурсы БИК:</w:t>
      </w:r>
    </w:p>
    <w:p w14:paraId="083E820D" w14:textId="77777777" w:rsidR="009A1FC2" w:rsidRPr="009A1FC2" w:rsidRDefault="009A1FC2" w:rsidP="009A1FC2">
      <w:pPr>
        <w:rPr>
          <w:sz w:val="28"/>
          <w:szCs w:val="28"/>
        </w:rPr>
      </w:pPr>
    </w:p>
    <w:p w14:paraId="610FD508" w14:textId="77777777" w:rsidR="009A1FC2" w:rsidRPr="009A1FC2" w:rsidRDefault="009A1FC2" w:rsidP="00114548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9A1FC2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376C897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59E29A35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6542C66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4DC1835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3D9072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9" w:history="1">
        <w:r w:rsidRPr="009A1FC2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07F4863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4ACDA90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Деловая онлайн-библиотека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0" w:history="1">
        <w:r w:rsidRPr="009A1FC2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4EDB0C9F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448012BE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005BDAD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5EE73F7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6879F45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99FCCD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7281BA5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75D6162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1" w:history="1">
        <w:r w:rsidRPr="009A1FC2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311C0CA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1C1EA86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5F2F5EA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374FAB8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6731E2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9A1FC2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0957763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9A1FC2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B5DCAA1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9A1FC2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r w:rsidR="0004084F">
        <w:fldChar w:fldCharType="begin"/>
      </w:r>
      <w:r w:rsidR="0004084F" w:rsidRPr="0004084F">
        <w:rPr>
          <w:lang w:val="en-US"/>
        </w:rPr>
        <w:instrText xml:space="preserve"> HYPERLINK "https://www.emerald.com/insight/" </w:instrText>
      </w:r>
      <w:r w:rsidR="0004084F">
        <w:fldChar w:fldCharType="separate"/>
      </w:r>
      <w:r w:rsidRPr="009A1FC2">
        <w:rPr>
          <w:rFonts w:eastAsia="Calibri"/>
          <w:sz w:val="28"/>
          <w:szCs w:val="28"/>
          <w:lang w:val="en-US" w:eastAsia="en-US"/>
        </w:rPr>
        <w:t>https://www.emerald.com/insight/</w:t>
      </w:r>
      <w:r w:rsidR="0004084F">
        <w:rPr>
          <w:rFonts w:eastAsia="Calibri"/>
          <w:sz w:val="28"/>
          <w:szCs w:val="28"/>
          <w:lang w:val="en-US" w:eastAsia="en-US"/>
        </w:rPr>
        <w:fldChar w:fldCharType="end"/>
      </w:r>
    </w:p>
    <w:p w14:paraId="58336F5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9A1FC2">
        <w:rPr>
          <w:bCs/>
          <w:sz w:val="28"/>
          <w:szCs w:val="28"/>
          <w:lang w:val="en-US"/>
        </w:rPr>
        <w:t xml:space="preserve">JSTOR. Arts &amp; Sciences I Collection </w:t>
      </w:r>
      <w:r w:rsidR="0004084F">
        <w:fldChar w:fldCharType="begin"/>
      </w:r>
      <w:r w:rsidR="0004084F" w:rsidRPr="0004084F">
        <w:rPr>
          <w:lang w:val="en-US"/>
        </w:rPr>
        <w:instrText xml:space="preserve"> HYPERLINK "https://www.jstor.org/" </w:instrText>
      </w:r>
      <w:r w:rsidR="0004084F">
        <w:fldChar w:fldCharType="separate"/>
      </w:r>
      <w:r w:rsidRPr="009A1FC2">
        <w:rPr>
          <w:sz w:val="28"/>
          <w:szCs w:val="28"/>
          <w:lang w:val="en-US"/>
        </w:rPr>
        <w:t>https://www.jstor.org/</w:t>
      </w:r>
      <w:r w:rsidR="0004084F">
        <w:rPr>
          <w:sz w:val="28"/>
          <w:szCs w:val="28"/>
          <w:lang w:val="en-US"/>
        </w:rPr>
        <w:fldChar w:fldCharType="end"/>
      </w:r>
    </w:p>
    <w:p w14:paraId="4843F36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4" w:history="1">
        <w:r w:rsidRPr="009A1FC2">
          <w:rPr>
            <w:sz w:val="28"/>
            <w:szCs w:val="28"/>
            <w:shd w:val="clear" w:color="auto" w:fill="FFFFFF"/>
          </w:rPr>
          <w:t>https://www.oecd-ilibrary.org/</w:t>
        </w:r>
      </w:hyperlink>
    </w:p>
    <w:p w14:paraId="71DDFEE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</w:t>
      </w:r>
      <w:r w:rsidRPr="009A1FC2">
        <w:rPr>
          <w:rFonts w:eastAsia="Calibri"/>
          <w:color w:val="000000"/>
          <w:sz w:val="28"/>
          <w:szCs w:val="28"/>
          <w:lang w:eastAsia="en-US"/>
        </w:rPr>
        <w:lastRenderedPageBreak/>
        <w:t>«Юриспруденция», «Управление персоналом», «Психология управления»  http://eduvideo.online/</w:t>
      </w:r>
    </w:p>
    <w:p w14:paraId="6C89A6A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5" w:history="1">
        <w:r w:rsidRPr="009A1FC2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77CA7B4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2DE8385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40C5806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73DC98E1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70E1F449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27657AC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7B24BBB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4B41A8D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30F6AEF3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02A2634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386E86FB" w14:textId="2EE6C292" w:rsidR="0033548A" w:rsidRPr="003E4344" w:rsidRDefault="0033548A" w:rsidP="009A1FC2">
      <w:pPr>
        <w:spacing w:line="360" w:lineRule="auto"/>
        <w:rPr>
          <w:color w:val="000000"/>
          <w:sz w:val="28"/>
          <w:szCs w:val="28"/>
          <w:lang w:val="en-US"/>
        </w:rPr>
      </w:pPr>
    </w:p>
    <w:p w14:paraId="6B00B211" w14:textId="77777777" w:rsidR="00AD7570" w:rsidRDefault="00875AD7">
      <w:pPr>
        <w:pStyle w:val="2"/>
        <w:rPr>
          <w:sz w:val="28"/>
          <w:szCs w:val="28"/>
        </w:rPr>
      </w:pPr>
      <w:bookmarkStart w:id="19" w:name="_Toc120642291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5F8D765D" w14:textId="77777777" w:rsidR="002C3A27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0A8D62B6" w14:textId="77777777" w:rsidR="00D66C7E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950F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университете, утвержденные приказом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</w:p>
    <w:p w14:paraId="7E211870" w14:textId="4D18164C" w:rsidR="00D66C7E" w:rsidRP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B7C8D">
        <w:rPr>
          <w:rFonts w:eastAsia="Calibri"/>
          <w:b/>
          <w:sz w:val="28"/>
          <w:szCs w:val="28"/>
        </w:rPr>
        <w:t>Практико-ориентированные и ситуационные задания</w:t>
      </w:r>
      <w:r w:rsidRPr="00D66C7E">
        <w:rPr>
          <w:rFonts w:eastAsia="Calibri"/>
          <w:sz w:val="28"/>
          <w:szCs w:val="28"/>
        </w:rPr>
        <w:t xml:space="preserve">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0587B29B" w14:textId="77777777" w:rsid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Устный опрос </w:t>
      </w:r>
      <w:r w:rsidRPr="00D66C7E">
        <w:rPr>
          <w:rFonts w:eastAsia="Calibri"/>
          <w:sz w:val="28"/>
          <w:szCs w:val="28"/>
        </w:rPr>
        <w:t>проводится на семинаре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06D28559" w14:textId="6D9BA26A" w:rsidR="002C3A27" w:rsidRPr="008950F2" w:rsidRDefault="002C3A27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66D7CC29" w14:textId="489BD005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20" w:name="_Toc120642292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1C883499" w14:textId="77777777" w:rsidR="002C3A27" w:rsidRPr="002C3A27" w:rsidRDefault="002C3A27" w:rsidP="002C3A27"/>
    <w:p w14:paraId="7FC03A6D" w14:textId="77777777" w:rsidR="00AD7570" w:rsidRPr="008E0964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b/>
          <w:color w:val="000000"/>
          <w:sz w:val="28"/>
          <w:szCs w:val="28"/>
        </w:rPr>
      </w:pPr>
      <w:r w:rsidRPr="008E0964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0C8E5944" w14:textId="642B447C" w:rsidR="00AD7570" w:rsidRPr="006A28DD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6A28DD">
        <w:rPr>
          <w:color w:val="000000"/>
          <w:sz w:val="28"/>
          <w:szCs w:val="28"/>
        </w:rPr>
        <w:t xml:space="preserve">1. </w:t>
      </w:r>
      <w:r w:rsidR="00875AD7" w:rsidRPr="00F95711">
        <w:rPr>
          <w:color w:val="000000"/>
          <w:sz w:val="28"/>
          <w:szCs w:val="28"/>
          <w:lang w:val="en-US"/>
        </w:rPr>
        <w:t>Windows</w:t>
      </w:r>
      <w:r w:rsidR="00875AD7" w:rsidRPr="006A28DD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Microsoft</w:t>
      </w:r>
      <w:r w:rsidR="00875AD7" w:rsidRPr="006A28DD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office</w:t>
      </w:r>
      <w:r w:rsidR="00875AD7" w:rsidRPr="006A28DD">
        <w:rPr>
          <w:color w:val="000000"/>
          <w:sz w:val="28"/>
          <w:szCs w:val="28"/>
        </w:rPr>
        <w:t xml:space="preserve">; </w:t>
      </w:r>
    </w:p>
    <w:p w14:paraId="4C034E4F" w14:textId="6D7B7BC6" w:rsidR="00AD7570" w:rsidRPr="006A28DD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6A28DD">
        <w:rPr>
          <w:color w:val="000000"/>
          <w:sz w:val="28"/>
          <w:szCs w:val="28"/>
        </w:rPr>
        <w:t xml:space="preserve">2. </w:t>
      </w:r>
      <w:r w:rsidR="00875AD7">
        <w:rPr>
          <w:color w:val="000000"/>
          <w:sz w:val="28"/>
          <w:szCs w:val="28"/>
        </w:rPr>
        <w:t>Антивирус</w:t>
      </w:r>
      <w:r w:rsidR="00875AD7" w:rsidRPr="006A28DD">
        <w:rPr>
          <w:color w:val="000000"/>
          <w:sz w:val="28"/>
          <w:szCs w:val="28"/>
        </w:rPr>
        <w:t xml:space="preserve"> </w:t>
      </w:r>
      <w:r w:rsidR="002C3A27" w:rsidRPr="00D93931">
        <w:rPr>
          <w:color w:val="000000" w:themeColor="text1"/>
          <w:sz w:val="28"/>
          <w:szCs w:val="28"/>
          <w:lang w:val="en-US"/>
        </w:rPr>
        <w:t>Kaspersky</w:t>
      </w:r>
    </w:p>
    <w:p w14:paraId="35E006EA" w14:textId="7CDF3CD0" w:rsidR="00AD7570" w:rsidRPr="008E0964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b/>
          <w:color w:val="000000"/>
          <w:sz w:val="28"/>
          <w:szCs w:val="28"/>
        </w:rPr>
      </w:pPr>
      <w:r w:rsidRPr="006A28DD">
        <w:rPr>
          <w:b/>
          <w:color w:val="000000"/>
          <w:sz w:val="28"/>
          <w:szCs w:val="28"/>
        </w:rPr>
        <w:t xml:space="preserve">11.2. </w:t>
      </w:r>
      <w:r w:rsidRPr="008E0964">
        <w:rPr>
          <w:b/>
          <w:color w:val="000000"/>
          <w:sz w:val="28"/>
          <w:szCs w:val="28"/>
        </w:rPr>
        <w:t>Современные профессиональные базы данных и информац</w:t>
      </w:r>
      <w:r w:rsidR="008E0964">
        <w:rPr>
          <w:b/>
          <w:color w:val="000000"/>
          <w:sz w:val="28"/>
          <w:szCs w:val="28"/>
        </w:rPr>
        <w:t>ионные справочные системы</w:t>
      </w:r>
    </w:p>
    <w:p w14:paraId="6E760D28" w14:textId="5C886579" w:rsidR="00AD7570" w:rsidRDefault="008E0964" w:rsidP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529B2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875AD7" w:rsidRPr="00A529B2">
        <w:rPr>
          <w:color w:val="000000"/>
          <w:sz w:val="28"/>
          <w:szCs w:val="28"/>
        </w:rPr>
        <w:t xml:space="preserve">«Консультант Плюс», </w:t>
      </w:r>
      <w:r w:rsidRPr="00A529B2">
        <w:rPr>
          <w:color w:val="000000"/>
          <w:sz w:val="28"/>
          <w:szCs w:val="28"/>
        </w:rPr>
        <w:br/>
      </w:r>
      <w:r w:rsidRPr="00A529B2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>
        <w:rPr>
          <w:color w:val="000000"/>
          <w:sz w:val="28"/>
          <w:szCs w:val="28"/>
        </w:rPr>
        <w:t>«Гарант».</w:t>
      </w:r>
      <w:r w:rsidR="00875AD7">
        <w:rPr>
          <w:color w:val="000000"/>
          <w:sz w:val="28"/>
          <w:szCs w:val="28"/>
        </w:rPr>
        <w:t xml:space="preserve"> </w:t>
      </w:r>
    </w:p>
    <w:p w14:paraId="41E3A2AE" w14:textId="7EDF7552" w:rsidR="00AD7570" w:rsidRDefault="00875AD7">
      <w:pPr>
        <w:pStyle w:val="2"/>
        <w:rPr>
          <w:sz w:val="28"/>
          <w:szCs w:val="28"/>
        </w:rPr>
      </w:pPr>
      <w:bookmarkStart w:id="21" w:name="_Toc120642293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  <w:r w:rsidR="008E0964">
        <w:rPr>
          <w:sz w:val="28"/>
          <w:szCs w:val="28"/>
        </w:rPr>
        <w:br/>
      </w:r>
      <w:r w:rsidR="008E0964" w:rsidRPr="00A529B2">
        <w:rPr>
          <w:b w:val="0"/>
          <w:sz w:val="28"/>
          <w:szCs w:val="28"/>
        </w:rPr>
        <w:t>Для осуществления образовательного процесса по дисциплине «Маркетинговый аудит», необходимо:</w:t>
      </w:r>
    </w:p>
    <w:p w14:paraId="54E4BD75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66451FF2" w14:textId="750BB156" w:rsidR="00AD7570" w:rsidRDefault="008104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 с доступом в интернет.</w:t>
      </w:r>
    </w:p>
    <w:p w14:paraId="3FB62CE6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AD757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3853A" w14:textId="77777777" w:rsidR="000C433C" w:rsidRDefault="000C433C">
      <w:r>
        <w:separator/>
      </w:r>
    </w:p>
  </w:endnote>
  <w:endnote w:type="continuationSeparator" w:id="0">
    <w:p w14:paraId="0E34CADC" w14:textId="77777777" w:rsidR="000C433C" w:rsidRDefault="000C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oxima Nova">
    <w:altName w:val="Tahoma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8478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CA2B832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9852D" w14:textId="1D69B3E2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04084F">
      <w:rPr>
        <w:noProof/>
        <w:color w:val="000000"/>
        <w:sz w:val="24"/>
        <w:szCs w:val="24"/>
      </w:rPr>
      <w:t>5</w:t>
    </w:r>
    <w:r>
      <w:rPr>
        <w:color w:val="000000"/>
        <w:sz w:val="24"/>
        <w:szCs w:val="24"/>
      </w:rPr>
      <w:fldChar w:fldCharType="end"/>
    </w:r>
  </w:p>
  <w:p w14:paraId="36A6D422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9832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F81A5BC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DD919" w14:textId="77777777" w:rsidR="000C433C" w:rsidRDefault="000C433C">
      <w:r>
        <w:separator/>
      </w:r>
    </w:p>
  </w:footnote>
  <w:footnote w:type="continuationSeparator" w:id="0">
    <w:p w14:paraId="73F2C31E" w14:textId="77777777" w:rsidR="000C433C" w:rsidRDefault="000C4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536A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627BE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D849" w14:textId="77777777" w:rsidR="00114548" w:rsidRDefault="001145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FF0"/>
    <w:multiLevelType w:val="multilevel"/>
    <w:tmpl w:val="76FC2B26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B2AFD"/>
    <w:multiLevelType w:val="multilevel"/>
    <w:tmpl w:val="ED66F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07D1"/>
    <w:multiLevelType w:val="multilevel"/>
    <w:tmpl w:val="092A0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7BF5"/>
    <w:multiLevelType w:val="multilevel"/>
    <w:tmpl w:val="64604A9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4176FE7"/>
    <w:multiLevelType w:val="multilevel"/>
    <w:tmpl w:val="A26A5498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23E96B46"/>
    <w:multiLevelType w:val="multilevel"/>
    <w:tmpl w:val="79A6695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7" w15:restartNumberingAfterBreak="0">
    <w:nsid w:val="26B77709"/>
    <w:multiLevelType w:val="multilevel"/>
    <w:tmpl w:val="E02C9E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465A"/>
    <w:multiLevelType w:val="multilevel"/>
    <w:tmpl w:val="6F988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81627"/>
    <w:multiLevelType w:val="multilevel"/>
    <w:tmpl w:val="06960EC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5897B37"/>
    <w:multiLevelType w:val="multilevel"/>
    <w:tmpl w:val="8A40267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90825F9"/>
    <w:multiLevelType w:val="multilevel"/>
    <w:tmpl w:val="1C52CD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 w15:restartNumberingAfterBreak="0">
    <w:nsid w:val="39CD3A81"/>
    <w:multiLevelType w:val="multilevel"/>
    <w:tmpl w:val="2C622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AC76A0"/>
    <w:multiLevelType w:val="hybridMultilevel"/>
    <w:tmpl w:val="5860C9EE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4B18122F"/>
    <w:multiLevelType w:val="hybridMultilevel"/>
    <w:tmpl w:val="7016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20FEC"/>
    <w:multiLevelType w:val="multilevel"/>
    <w:tmpl w:val="2612E22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7" w15:restartNumberingAfterBreak="0">
    <w:nsid w:val="55002ED0"/>
    <w:multiLevelType w:val="multilevel"/>
    <w:tmpl w:val="33D03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E46B5"/>
    <w:multiLevelType w:val="multilevel"/>
    <w:tmpl w:val="7E6EA9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150FBF"/>
    <w:multiLevelType w:val="multilevel"/>
    <w:tmpl w:val="A4700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F4237"/>
    <w:multiLevelType w:val="multilevel"/>
    <w:tmpl w:val="DA8E009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665E5DFA"/>
    <w:multiLevelType w:val="multilevel"/>
    <w:tmpl w:val="F078C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012B8"/>
    <w:multiLevelType w:val="multilevel"/>
    <w:tmpl w:val="84B6C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835A4"/>
    <w:multiLevelType w:val="multilevel"/>
    <w:tmpl w:val="48C8A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DD1B17"/>
    <w:multiLevelType w:val="multilevel"/>
    <w:tmpl w:val="ECE80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0"/>
  </w:num>
  <w:num w:numId="4">
    <w:abstractNumId w:val="0"/>
  </w:num>
  <w:num w:numId="5">
    <w:abstractNumId w:val="16"/>
  </w:num>
  <w:num w:numId="6">
    <w:abstractNumId w:val="23"/>
  </w:num>
  <w:num w:numId="7">
    <w:abstractNumId w:val="19"/>
  </w:num>
  <w:num w:numId="8">
    <w:abstractNumId w:val="4"/>
  </w:num>
  <w:num w:numId="9">
    <w:abstractNumId w:val="3"/>
  </w:num>
  <w:num w:numId="10">
    <w:abstractNumId w:val="11"/>
  </w:num>
  <w:num w:numId="11">
    <w:abstractNumId w:val="2"/>
  </w:num>
  <w:num w:numId="12">
    <w:abstractNumId w:val="17"/>
  </w:num>
  <w:num w:numId="13">
    <w:abstractNumId w:val="6"/>
  </w:num>
  <w:num w:numId="14">
    <w:abstractNumId w:val="18"/>
  </w:num>
  <w:num w:numId="15">
    <w:abstractNumId w:val="8"/>
  </w:num>
  <w:num w:numId="16">
    <w:abstractNumId w:val="24"/>
  </w:num>
  <w:num w:numId="17">
    <w:abstractNumId w:val="7"/>
  </w:num>
  <w:num w:numId="18">
    <w:abstractNumId w:val="13"/>
  </w:num>
  <w:num w:numId="19">
    <w:abstractNumId w:val="12"/>
  </w:num>
  <w:num w:numId="20">
    <w:abstractNumId w:val="22"/>
  </w:num>
  <w:num w:numId="21">
    <w:abstractNumId w:val="10"/>
  </w:num>
  <w:num w:numId="22">
    <w:abstractNumId w:val="1"/>
  </w:num>
  <w:num w:numId="23">
    <w:abstractNumId w:val="14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70"/>
    <w:rsid w:val="00012A38"/>
    <w:rsid w:val="0004084F"/>
    <w:rsid w:val="000641F5"/>
    <w:rsid w:val="000C433C"/>
    <w:rsid w:val="00114548"/>
    <w:rsid w:val="00125B45"/>
    <w:rsid w:val="00131C76"/>
    <w:rsid w:val="00134792"/>
    <w:rsid w:val="00181D61"/>
    <w:rsid w:val="0019181C"/>
    <w:rsid w:val="00197B3A"/>
    <w:rsid w:val="001A448C"/>
    <w:rsid w:val="001A4B38"/>
    <w:rsid w:val="001D06CA"/>
    <w:rsid w:val="001D451F"/>
    <w:rsid w:val="001E1B85"/>
    <w:rsid w:val="001E4414"/>
    <w:rsid w:val="001F73B4"/>
    <w:rsid w:val="001F7A08"/>
    <w:rsid w:val="00217FA5"/>
    <w:rsid w:val="002202EE"/>
    <w:rsid w:val="002237B8"/>
    <w:rsid w:val="00231F84"/>
    <w:rsid w:val="00237979"/>
    <w:rsid w:val="00286DF9"/>
    <w:rsid w:val="00290B46"/>
    <w:rsid w:val="002B6F74"/>
    <w:rsid w:val="002C3A27"/>
    <w:rsid w:val="002D0C84"/>
    <w:rsid w:val="002F0B8F"/>
    <w:rsid w:val="003325F1"/>
    <w:rsid w:val="00334FA7"/>
    <w:rsid w:val="0033548A"/>
    <w:rsid w:val="00341A4B"/>
    <w:rsid w:val="003471E1"/>
    <w:rsid w:val="00351963"/>
    <w:rsid w:val="00351D94"/>
    <w:rsid w:val="0038517F"/>
    <w:rsid w:val="00393C13"/>
    <w:rsid w:val="003A12E5"/>
    <w:rsid w:val="003B40B5"/>
    <w:rsid w:val="003C5CB8"/>
    <w:rsid w:val="003E4344"/>
    <w:rsid w:val="00420043"/>
    <w:rsid w:val="00436007"/>
    <w:rsid w:val="0046091C"/>
    <w:rsid w:val="004629A6"/>
    <w:rsid w:val="004824EC"/>
    <w:rsid w:val="004831BD"/>
    <w:rsid w:val="004D1826"/>
    <w:rsid w:val="00537A38"/>
    <w:rsid w:val="00590B04"/>
    <w:rsid w:val="005A22DB"/>
    <w:rsid w:val="005D0919"/>
    <w:rsid w:val="005F757C"/>
    <w:rsid w:val="00626220"/>
    <w:rsid w:val="00627C7E"/>
    <w:rsid w:val="00645FED"/>
    <w:rsid w:val="00666842"/>
    <w:rsid w:val="00694742"/>
    <w:rsid w:val="006A28DD"/>
    <w:rsid w:val="006B578F"/>
    <w:rsid w:val="006B5F03"/>
    <w:rsid w:val="007003AF"/>
    <w:rsid w:val="00705FBA"/>
    <w:rsid w:val="0071099E"/>
    <w:rsid w:val="0073770F"/>
    <w:rsid w:val="00753D6D"/>
    <w:rsid w:val="00787104"/>
    <w:rsid w:val="00810440"/>
    <w:rsid w:val="00832B2E"/>
    <w:rsid w:val="008336C0"/>
    <w:rsid w:val="00875AD7"/>
    <w:rsid w:val="008770AE"/>
    <w:rsid w:val="00890D52"/>
    <w:rsid w:val="008950F2"/>
    <w:rsid w:val="008C0795"/>
    <w:rsid w:val="008C79F5"/>
    <w:rsid w:val="008E0964"/>
    <w:rsid w:val="008E3962"/>
    <w:rsid w:val="008F0C5A"/>
    <w:rsid w:val="008F15DE"/>
    <w:rsid w:val="009046BE"/>
    <w:rsid w:val="0091272E"/>
    <w:rsid w:val="009374AB"/>
    <w:rsid w:val="009571CC"/>
    <w:rsid w:val="00957432"/>
    <w:rsid w:val="009819F9"/>
    <w:rsid w:val="009A1FC2"/>
    <w:rsid w:val="009A62ED"/>
    <w:rsid w:val="009B7C8D"/>
    <w:rsid w:val="009C239F"/>
    <w:rsid w:val="009C7EE7"/>
    <w:rsid w:val="009F0E9F"/>
    <w:rsid w:val="009F4B63"/>
    <w:rsid w:val="009F5043"/>
    <w:rsid w:val="00A00B67"/>
    <w:rsid w:val="00A0649C"/>
    <w:rsid w:val="00A23CA7"/>
    <w:rsid w:val="00A341A4"/>
    <w:rsid w:val="00A529B2"/>
    <w:rsid w:val="00A85520"/>
    <w:rsid w:val="00AA29C4"/>
    <w:rsid w:val="00AD7570"/>
    <w:rsid w:val="00AF1530"/>
    <w:rsid w:val="00B00AD9"/>
    <w:rsid w:val="00B07E74"/>
    <w:rsid w:val="00B11993"/>
    <w:rsid w:val="00B11F4E"/>
    <w:rsid w:val="00B146B4"/>
    <w:rsid w:val="00B32D98"/>
    <w:rsid w:val="00B364EC"/>
    <w:rsid w:val="00B504CD"/>
    <w:rsid w:val="00B60A3E"/>
    <w:rsid w:val="00B74216"/>
    <w:rsid w:val="00B8217E"/>
    <w:rsid w:val="00B97B82"/>
    <w:rsid w:val="00BE14DF"/>
    <w:rsid w:val="00C32CF9"/>
    <w:rsid w:val="00C43299"/>
    <w:rsid w:val="00C53097"/>
    <w:rsid w:val="00C67ABD"/>
    <w:rsid w:val="00C748C5"/>
    <w:rsid w:val="00CA106D"/>
    <w:rsid w:val="00CE076E"/>
    <w:rsid w:val="00CF0DB0"/>
    <w:rsid w:val="00CF5E05"/>
    <w:rsid w:val="00D167C6"/>
    <w:rsid w:val="00D267D8"/>
    <w:rsid w:val="00D305C9"/>
    <w:rsid w:val="00D363AE"/>
    <w:rsid w:val="00D66C7E"/>
    <w:rsid w:val="00D67EF1"/>
    <w:rsid w:val="00D93931"/>
    <w:rsid w:val="00DA0519"/>
    <w:rsid w:val="00DA5FEE"/>
    <w:rsid w:val="00DB3715"/>
    <w:rsid w:val="00DB488E"/>
    <w:rsid w:val="00DE3BBF"/>
    <w:rsid w:val="00E06E30"/>
    <w:rsid w:val="00E31196"/>
    <w:rsid w:val="00E453CB"/>
    <w:rsid w:val="00E5036A"/>
    <w:rsid w:val="00E9489F"/>
    <w:rsid w:val="00EA19B0"/>
    <w:rsid w:val="00EC7B6B"/>
    <w:rsid w:val="00ED7F6D"/>
    <w:rsid w:val="00EF281C"/>
    <w:rsid w:val="00F24ECC"/>
    <w:rsid w:val="00F2685C"/>
    <w:rsid w:val="00F45354"/>
    <w:rsid w:val="00F57B1C"/>
    <w:rsid w:val="00F72E67"/>
    <w:rsid w:val="00F95711"/>
    <w:rsid w:val="00FA5B1A"/>
    <w:rsid w:val="00FB18DF"/>
    <w:rsid w:val="00FB4594"/>
    <w:rsid w:val="00FC2CB3"/>
    <w:rsid w:val="00F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E21F65"/>
  <w15:docId w15:val="{1868895D-4522-4410-BD4A-F225641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6E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customStyle="1" w:styleId="60">
    <w:name w:val="Основной текст (6)_"/>
    <w:basedOn w:val="a0"/>
    <w:link w:val="61"/>
    <w:rsid w:val="00197B3A"/>
    <w:rPr>
      <w:b/>
      <w:bCs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197B3A"/>
    <w:pPr>
      <w:widowControl w:val="0"/>
      <w:shd w:val="clear" w:color="auto" w:fill="FFFFFF"/>
      <w:spacing w:before="240" w:after="60" w:line="0" w:lineRule="atLeast"/>
    </w:pPr>
    <w:rPr>
      <w:b/>
      <w:bCs/>
      <w:sz w:val="22"/>
      <w:szCs w:val="22"/>
    </w:rPr>
  </w:style>
  <w:style w:type="paragraph" w:customStyle="1" w:styleId="10">
    <w:name w:val="Обычный1"/>
    <w:rsid w:val="00197B3A"/>
    <w:pPr>
      <w:ind w:firstLine="709"/>
      <w:jc w:val="both"/>
    </w:pPr>
    <w:rPr>
      <w:sz w:val="28"/>
    </w:rPr>
  </w:style>
  <w:style w:type="paragraph" w:styleId="ac">
    <w:name w:val="List Paragraph"/>
    <w:basedOn w:val="a"/>
    <w:uiPriority w:val="34"/>
    <w:qFormat/>
    <w:rsid w:val="00E9489F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9489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07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76E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F72E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F72E67"/>
    <w:pPr>
      <w:spacing w:before="100" w:beforeAutospacing="1" w:after="100" w:afterAutospacing="1"/>
    </w:pPr>
    <w:rPr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EC7B6B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EC7B6B"/>
    <w:pPr>
      <w:spacing w:after="100"/>
      <w:ind w:left="400"/>
    </w:pPr>
  </w:style>
  <w:style w:type="character" w:styleId="af2">
    <w:name w:val="annotation reference"/>
    <w:basedOn w:val="a0"/>
    <w:uiPriority w:val="99"/>
    <w:semiHidden/>
    <w:unhideWhenUsed/>
    <w:rsid w:val="006B57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B578F"/>
  </w:style>
  <w:style w:type="character" w:customStyle="1" w:styleId="af4">
    <w:name w:val="Текст примечания Знак"/>
    <w:basedOn w:val="a0"/>
    <w:link w:val="af3"/>
    <w:uiPriority w:val="99"/>
    <w:semiHidden/>
    <w:rsid w:val="006B578F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57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57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marketing.spb.ru" TargetMode="External"/><Relationship Id="rId12" Type="http://schemas.openxmlformats.org/officeDocument/2006/relationships/hyperlink" Target="http://link.springer.com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park-interfax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nlinelibrary.wiley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ib.alpinadigital.ru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s://www.oecd-ilibrary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6461</Words>
  <Characters>36834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Воякина Елена Александровна</cp:lastModifiedBy>
  <cp:revision>4</cp:revision>
  <dcterms:created xsi:type="dcterms:W3CDTF">2023-06-01T13:13:00Z</dcterms:created>
  <dcterms:modified xsi:type="dcterms:W3CDTF">2023-08-22T12:41:00Z</dcterms:modified>
</cp:coreProperties>
</file>